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8ed9" w14:textId="c378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2021жылғы 31 желтоқсандағы № 13-5 "2022-2024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20 маусымдағы № 19-5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2021 жылғы 31 желтоқсандағы № 13-5 "2022-2024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13-5 шешіміне 1–қосымша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