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dd0" w14:textId="8f44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70 607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61 556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71 509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902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19 850 мың теңге және 23 508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24-10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Көшім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24-10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