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cbf3" w14:textId="9d2c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 12-20 "2022-2024 жылдарға арналған Бәйтерек ауданы Чиров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23-20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№12-20 "2022-2024 жылдарға арналған Бәйтерек ауданы Чиров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29 554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5 763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23 791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2 224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2 224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№23-20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№12-20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Чиров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