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eae6" w14:textId="35be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№14-5 "2022-2024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№14-5 "2022 – 2024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35919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–2203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 17-5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Күйгенкөл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