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497" w14:textId="407f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Пятимар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Заңына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45 588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43 954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46 036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Пятимар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Пятимар ауылдық округінің бюджетіне аудандық бюджеттен берілетін субвенциялар түсімдерінің жалпы сомасы 35 324 мың теңге көлемінде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1-қосымша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Пятимар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2-қосымша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Пятимар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32-9 шешіміне 3-қосымша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Пятимар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