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208" w14:textId="9de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2018 жылғы 30 наурыздағы № 14-5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21 сәуірдегі № 15-2 шешімі. Күші жойылды - Батыс Қазақстан облысы Бөкей ордасы аудандық мәслихатының 2024 жылғы 10 маусымдағы № 18-4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2018 жылғы 30 наурыздағы №14-5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№5137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"Бөкей ордасы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