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7ed1" w14:textId="d2f7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29 желтоқсандағы №13-3 "2022-2024 жылдарға арналған Бөрлі ауданының Ақсу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24 қарашадағы № 23-4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2021 жылғы 29 желтоқсандағы №13-3 "2022-2024 жылдарға арналған Бөрлі ауданының Ақсу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Бөрлі ауданының Ақсу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45 832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бойынша– 157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44 816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46 314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№13-3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