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e418" w14:textId="a04e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№13-7 "2022-2024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№13-7 "2022-2024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78 178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17-8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