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735a" w14:textId="17e7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28 желтоқсандағы №11-2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18 қарашадағы № 21-2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28 желтоқсандағы №11-2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№26196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35 586 049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14 629 893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308 647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6 695 335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13 952 174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35 902 579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- 303 955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303 955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-12 575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12 575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5 290 157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6 501 540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1 223 958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5 215 688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139 373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күзету функцияларын бәсекелес ортаға беруге – 8 224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346 000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әлеуметтік топтамаға – 160 306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96 293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арнайы жүрiп-тұру құралдарымен, мiндеттi гигиеналық құралдармен қамтамасыз етуге, сондай-ақ санаторлы - курорттық емделуге, ымдау тілі маманының, жеке көмекшілердің қызметтерін ұсынуға – 252 313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35 763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55 894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және жастар практикасына – 59 213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88 825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15 935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 - әлеуметтік мекемелердің, үйде қызмет көрсету, уақытша болу ұйымдарының, халықты жұмыспен қамту орталықтары жұмыскерлерінің жалақысын көтеруге – 188 054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– 122 167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1 911 669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1 734 147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мәслихаттар депутаттары қызметінің тиімділігін арттыруға – 1 512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5 005 564 мың теңге: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– 380 734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13 478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6 571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қозғалыс құралдарға (кресло-арбалар) – 35 969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71 860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құралдарға – 1 000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құралдарға – 18 000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"Алғашқы жұмыс орны" жобасына – 2 393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беруге – 102 138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56 964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180 526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313 350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100 000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келісімшарты" жобасына – 230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әлеуметтiк маңызы бар қатынастар бойынша жолаушылар тасымалдарын субсидиялауға – 2 685 350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563 129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мемлекеттік әлеуметтік көмек алушылар болып табылатын жеке тұлғаларды телевизиялық абоненттiк жалғамалармен қамтамасыз етуге – 4 592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70 100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мекендерде жол қозғалысы қауiпсiздiгін қамтамасыз етуге – 200 378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– 198 802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3 034 702 мың теңге: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2 239 203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795 499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қордың кепілдендірілген трансферттерінің жалпы сомасы 696 209 мың теңге: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54 424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133 317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– 66 016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күміс жасқа – 1 500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"Бірінші жұмыс орны" жобасына – 19 284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138 095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139 368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 - әлеуметтік мекемелердің, үйде қызмет көрсету, уақытша болу ұйымдарының, халықты жұмыспен қамту орталықтары қызметкерлерінің жалақысын көтеруге – 144 205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5 290 157 мың теңге: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4 858 170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331 987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100 000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Қаланың жергілікті атқарушы органының 2022 жылға арналған резерві 140 537 мың теңге мөлшерінде бекітілсін.";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35 586 049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9сталатын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35 902 579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