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773c" w14:textId="1a87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жұмыспен қамтуды үйлестіру және әлеуметтік бағдарламалар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26 тамыздағы № 188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Б.Х. Нарымбетовке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тамыздағы №188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"Батыс Қазақстан облысының жұмыспен қамтуды үйлестіру және әлеуметтік бағдарламалар басқармасы" мемлекеттік мекемесі туралы ереже</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04.07.2025 </w:t>
      </w:r>
      <w:r>
        <w:rPr>
          <w:rFonts w:ascii="Times New Roman"/>
          <w:b w:val="false"/>
          <w:i w:val="false"/>
          <w:color w:val="ff0000"/>
          <w:sz w:val="28"/>
        </w:rPr>
        <w:t>№ 145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7"/>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 (бұдан әрі – Басқарма) Қазақстан Республикасының заңнамасына сәйкес халықтың көші-қоны, халықты жұмыспен қамту және әлеуметтік қорғау салаларындағы басшылықты жүзеге асыратын Қазақстан Республикасының мемлекеттік органы болып табылады.</w:t>
      </w:r>
    </w:p>
    <w:bookmarkEnd w:id="7"/>
    <w:bookmarkStart w:name="z18" w:id="8"/>
    <w:p>
      <w:pPr>
        <w:spacing w:after="0"/>
        <w:ind w:left="0"/>
        <w:jc w:val="both"/>
      </w:pPr>
      <w:r>
        <w:rPr>
          <w:rFonts w:ascii="Times New Roman"/>
          <w:b w:val="false"/>
          <w:i w:val="false"/>
          <w:color w:val="000000"/>
          <w:sz w:val="28"/>
        </w:rPr>
        <w:t>
      2. Басқарманың мынадай ведомстволық бағынысты ұйымдары бар:</w:t>
      </w:r>
    </w:p>
    <w:bookmarkEnd w:id="8"/>
    <w:bookmarkStart w:name="z19" w:id="9"/>
    <w:p>
      <w:pPr>
        <w:spacing w:after="0"/>
        <w:ind w:left="0"/>
        <w:jc w:val="both"/>
      </w:pPr>
      <w:r>
        <w:rPr>
          <w:rFonts w:ascii="Times New Roman"/>
          <w:b w:val="false"/>
          <w:i w:val="false"/>
          <w:color w:val="000000"/>
          <w:sz w:val="28"/>
        </w:rPr>
        <w:t>
      1)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9"/>
    <w:bookmarkStart w:name="z20" w:id="10"/>
    <w:p>
      <w:pPr>
        <w:spacing w:after="0"/>
        <w:ind w:left="0"/>
        <w:jc w:val="both"/>
      </w:pPr>
      <w:r>
        <w:rPr>
          <w:rFonts w:ascii="Times New Roman"/>
          <w:b w:val="false"/>
          <w:i w:val="false"/>
          <w:color w:val="000000"/>
          <w:sz w:val="28"/>
        </w:rPr>
        <w:t>
      2) "Батыс Қазақстан облысы жұмыспен қамтуды үйлестіру және әлеуметтік бағдарламалар басқармасының Круглоозерное арнаулы әлеуметтік қызмет көрсету орталығы" коммуналдық мемлекеттік мекемесі;</w:t>
      </w:r>
    </w:p>
    <w:bookmarkEnd w:id="10"/>
    <w:bookmarkStart w:name="z21" w:id="11"/>
    <w:p>
      <w:pPr>
        <w:spacing w:after="0"/>
        <w:ind w:left="0"/>
        <w:jc w:val="both"/>
      </w:pPr>
      <w:r>
        <w:rPr>
          <w:rFonts w:ascii="Times New Roman"/>
          <w:b w:val="false"/>
          <w:i w:val="false"/>
          <w:color w:val="000000"/>
          <w:sz w:val="28"/>
        </w:rPr>
        <w:t>
      3) "Батыс Қазақстан облысы жұмыспен қамтуды үйлестіру және әлеуметтік бағдарламалар басқармасының Көшім арнаулы әлеуметтік қызмет көрсету орталығы" коммуналдық мемлекеттік мекемесі;</w:t>
      </w:r>
    </w:p>
    <w:bookmarkEnd w:id="11"/>
    <w:bookmarkStart w:name="z22" w:id="12"/>
    <w:p>
      <w:pPr>
        <w:spacing w:after="0"/>
        <w:ind w:left="0"/>
        <w:jc w:val="both"/>
      </w:pPr>
      <w:r>
        <w:rPr>
          <w:rFonts w:ascii="Times New Roman"/>
          <w:b w:val="false"/>
          <w:i w:val="false"/>
          <w:color w:val="000000"/>
          <w:sz w:val="28"/>
        </w:rPr>
        <w:t>
      4) "Батыс Қазақстан облысы жұмыспен қамтуды үйлестіру және әлеуметтік бағдарламалар басқармасының "Шапағат" арнаулы әлеуметтік қызмет көрсету орталығы" коммуналдық мемлекеттік мекемесі;</w:t>
      </w:r>
    </w:p>
    <w:bookmarkEnd w:id="12"/>
    <w:bookmarkStart w:name="z23" w:id="13"/>
    <w:p>
      <w:pPr>
        <w:spacing w:after="0"/>
        <w:ind w:left="0"/>
        <w:jc w:val="both"/>
      </w:pPr>
      <w:r>
        <w:rPr>
          <w:rFonts w:ascii="Times New Roman"/>
          <w:b w:val="false"/>
          <w:i w:val="false"/>
          <w:color w:val="000000"/>
          <w:sz w:val="28"/>
        </w:rPr>
        <w:t>
      5) "Батыс Қазақстан облысы жұмыспен қамтуды үйлестіру және әлеуметтік бағдарламалар басқармасының Тасқала арнаулы әлеуметтік қызмет көрсету орталығы" коммуналдық мемлекеттік мекемесі;</w:t>
      </w:r>
    </w:p>
    <w:bookmarkEnd w:id="13"/>
    <w:bookmarkStart w:name="z24" w:id="14"/>
    <w:p>
      <w:pPr>
        <w:spacing w:after="0"/>
        <w:ind w:left="0"/>
        <w:jc w:val="both"/>
      </w:pPr>
      <w:r>
        <w:rPr>
          <w:rFonts w:ascii="Times New Roman"/>
          <w:b w:val="false"/>
          <w:i w:val="false"/>
          <w:color w:val="000000"/>
          <w:sz w:val="28"/>
        </w:rPr>
        <w:t>
      6) "Батыс Қазақстан облысы жұмыспен қамтуды үйлестіру және әлеуметтік бағдарламалар басқармасының Бөрлі арнаулы әлеуметтік қызмет көрсету орталығы" коммуналдық мемлекеттік мекемесі;</w:t>
      </w:r>
    </w:p>
    <w:bookmarkEnd w:id="14"/>
    <w:bookmarkStart w:name="z25" w:id="15"/>
    <w:p>
      <w:pPr>
        <w:spacing w:after="0"/>
        <w:ind w:left="0"/>
        <w:jc w:val="both"/>
      </w:pPr>
      <w:r>
        <w:rPr>
          <w:rFonts w:ascii="Times New Roman"/>
          <w:b w:val="false"/>
          <w:i w:val="false"/>
          <w:color w:val="000000"/>
          <w:sz w:val="28"/>
        </w:rPr>
        <w:t>
      7) "Батыс Қазақстан облысыжұмыспен қамтуды үйлестіру және әлеуметтік бағдарламалар басқармасының Бәйтерек арнаулы әлеуметтік қызмет көрсету орталығы" коммуналдық мемлекеттік мекемесі;</w:t>
      </w:r>
    </w:p>
    <w:bookmarkEnd w:id="15"/>
    <w:bookmarkStart w:name="z26" w:id="16"/>
    <w:p>
      <w:pPr>
        <w:spacing w:after="0"/>
        <w:ind w:left="0"/>
        <w:jc w:val="both"/>
      </w:pPr>
      <w:r>
        <w:rPr>
          <w:rFonts w:ascii="Times New Roman"/>
          <w:b w:val="false"/>
          <w:i w:val="false"/>
          <w:color w:val="000000"/>
          <w:sz w:val="28"/>
        </w:rPr>
        <w:t>
      8) "Батыс Қазақстан облысы жұмыспен қамтуды үйлестіру және әлеуметтік бағдарламалар басқармасының Жалпақтал арнаулы әлеуметтік қызмет көрсету орталығы" коммуналдық мемлекеттік мекемесі;</w:t>
      </w:r>
    </w:p>
    <w:bookmarkEnd w:id="16"/>
    <w:bookmarkStart w:name="z27" w:id="17"/>
    <w:p>
      <w:pPr>
        <w:spacing w:after="0"/>
        <w:ind w:left="0"/>
        <w:jc w:val="both"/>
      </w:pPr>
      <w:r>
        <w:rPr>
          <w:rFonts w:ascii="Times New Roman"/>
          <w:b w:val="false"/>
          <w:i w:val="false"/>
          <w:color w:val="000000"/>
          <w:sz w:val="28"/>
        </w:rPr>
        <w:t>
      9) "Батыс Қазақстан облысы жұмыспен қамтуды үйлестіру және әлеуметтік бағдарламалар басқармасының Ақжайық арнаулы әлеуметтік қызмет көрсету орталығы" коммуналдық мемлекеттік мекемесі;</w:t>
      </w:r>
    </w:p>
    <w:bookmarkEnd w:id="17"/>
    <w:bookmarkStart w:name="z28" w:id="18"/>
    <w:p>
      <w:pPr>
        <w:spacing w:after="0"/>
        <w:ind w:left="0"/>
        <w:jc w:val="both"/>
      </w:pPr>
      <w:r>
        <w:rPr>
          <w:rFonts w:ascii="Times New Roman"/>
          <w:b w:val="false"/>
          <w:i w:val="false"/>
          <w:color w:val="000000"/>
          <w:sz w:val="28"/>
        </w:rPr>
        <w:t>
      10) "Батыс Қазақстан облысы жұмыспен қамтуды үйлестіру және әлеуметтік бағдарламалар басқармасының Ақсай арнаулы әлеуметтік қызмет көрсету орталығы" коммуналдық мемлекеттік мекемесі;</w:t>
      </w:r>
    </w:p>
    <w:bookmarkEnd w:id="18"/>
    <w:bookmarkStart w:name="z29" w:id="19"/>
    <w:p>
      <w:pPr>
        <w:spacing w:after="0"/>
        <w:ind w:left="0"/>
        <w:jc w:val="both"/>
      </w:pPr>
      <w:r>
        <w:rPr>
          <w:rFonts w:ascii="Times New Roman"/>
          <w:b w:val="false"/>
          <w:i w:val="false"/>
          <w:color w:val="000000"/>
          <w:sz w:val="28"/>
        </w:rPr>
        <w:t>
      11) "Батыс Қазақстан облысы жұмыспен қамтуды үйлестіру және әлеуметтік бағдарламалар басқармасының Казталов арнаулы әлеуметтік қызмет көрсету орталығы" коммуналдық мемлекеттік мекемесі.</w:t>
      </w:r>
    </w:p>
    <w:bookmarkEnd w:id="19"/>
    <w:bookmarkStart w:name="z30" w:id="20"/>
    <w:p>
      <w:pPr>
        <w:spacing w:after="0"/>
        <w:ind w:left="0"/>
        <w:jc w:val="both"/>
      </w:pPr>
      <w:r>
        <w:rPr>
          <w:rFonts w:ascii="Times New Roman"/>
          <w:b w:val="false"/>
          <w:i w:val="false"/>
          <w:color w:val="000000"/>
          <w:sz w:val="28"/>
        </w:rPr>
        <w:t>
      12) "Батыс Қазақстан облысы жұмыспен қамтуды үйлестіру және әлеуметтік бағдарламалар басқармасының Дариян арнаулы әлеуметтік қызмет көрсету орталығы" коммуналдық мемлекеттік мекемесі.</w:t>
      </w:r>
    </w:p>
    <w:bookmarkEnd w:id="20"/>
    <w:bookmarkStart w:name="z31" w:id="21"/>
    <w:p>
      <w:pPr>
        <w:spacing w:after="0"/>
        <w:ind w:left="0"/>
        <w:jc w:val="both"/>
      </w:pPr>
      <w:r>
        <w:rPr>
          <w:rFonts w:ascii="Times New Roman"/>
          <w:b w:val="false"/>
          <w:i w:val="false"/>
          <w:color w:val="000000"/>
          <w:sz w:val="28"/>
        </w:rPr>
        <w:t>
      13) Батыс Қазақстан облысы әкімдігі жұмыспен қамтуды үйлестіру және әлеуметтік бағдарламалар басқармасының "Еңбек мобильділігі орталығы" коммуналдық мемлекеттік мекемесі;</w:t>
      </w:r>
    </w:p>
    <w:bookmarkEnd w:id="21"/>
    <w:bookmarkStart w:name="z32" w:id="22"/>
    <w:p>
      <w:pPr>
        <w:spacing w:after="0"/>
        <w:ind w:left="0"/>
        <w:jc w:val="both"/>
      </w:pPr>
      <w:r>
        <w:rPr>
          <w:rFonts w:ascii="Times New Roman"/>
          <w:b w:val="false"/>
          <w:i w:val="false"/>
          <w:color w:val="000000"/>
          <w:sz w:val="28"/>
        </w:rPr>
        <w:t>
      14) "Ақжайық" мүгедектігі бар адамдарды абилитациялау және оңалту орталығы" коммуналдық мемлекеттік мекемесі.</w:t>
      </w:r>
    </w:p>
    <w:bookmarkEnd w:id="22"/>
    <w:bookmarkStart w:name="z33" w:id="23"/>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
    <w:bookmarkStart w:name="z34" w:id="24"/>
    <w:p>
      <w:pPr>
        <w:spacing w:after="0"/>
        <w:ind w:left="0"/>
        <w:jc w:val="both"/>
      </w:pPr>
      <w:r>
        <w:rPr>
          <w:rFonts w:ascii="Times New Roman"/>
          <w:b w:val="false"/>
          <w:i w:val="false"/>
          <w:color w:val="000000"/>
          <w:sz w:val="28"/>
        </w:rPr>
        <w:t xml:space="preserve">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24"/>
    <w:bookmarkStart w:name="z35" w:id="2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5"/>
    <w:bookmarkStart w:name="z36" w:id="26"/>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6"/>
    <w:bookmarkStart w:name="z37" w:id="2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7"/>
    <w:bookmarkStart w:name="z38" w:id="28"/>
    <w:p>
      <w:pPr>
        <w:spacing w:after="0"/>
        <w:ind w:left="0"/>
        <w:jc w:val="both"/>
      </w:pPr>
      <w:r>
        <w:rPr>
          <w:rFonts w:ascii="Times New Roman"/>
          <w:b w:val="false"/>
          <w:i w:val="false"/>
          <w:color w:val="000000"/>
          <w:sz w:val="28"/>
        </w:rPr>
        <w:t xml:space="preserve">
      8. Басқарманың құрылымы мен штат санының лимиті Қазақстан Республикасының заңнамасына сәйкес бекітіледі. </w:t>
      </w:r>
    </w:p>
    <w:bookmarkEnd w:id="28"/>
    <w:bookmarkStart w:name="z39" w:id="29"/>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Сарайшық көшесі, 44/2 үй.</w:t>
      </w:r>
    </w:p>
    <w:bookmarkEnd w:id="29"/>
    <w:bookmarkStart w:name="z40" w:id="3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0"/>
    <w:bookmarkStart w:name="z41" w:id="3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1"/>
    <w:bookmarkStart w:name="z42" w:id="32"/>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32"/>
    <w:bookmarkStart w:name="z43" w:id="3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3"/>
    <w:bookmarkStart w:name="z44" w:id="3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4"/>
    <w:bookmarkStart w:name="z45" w:id="35"/>
    <w:p>
      <w:pPr>
        <w:spacing w:after="0"/>
        <w:ind w:left="0"/>
        <w:jc w:val="both"/>
      </w:pPr>
      <w:r>
        <w:rPr>
          <w:rFonts w:ascii="Times New Roman"/>
          <w:b w:val="false"/>
          <w:i w:val="false"/>
          <w:color w:val="000000"/>
          <w:sz w:val="28"/>
        </w:rPr>
        <w:t>
      13. Мақсаттары:</w:t>
      </w:r>
    </w:p>
    <w:bookmarkEnd w:id="35"/>
    <w:bookmarkStart w:name="z46" w:id="36"/>
    <w:p>
      <w:pPr>
        <w:spacing w:after="0"/>
        <w:ind w:left="0"/>
        <w:jc w:val="both"/>
      </w:pPr>
      <w:r>
        <w:rPr>
          <w:rFonts w:ascii="Times New Roman"/>
          <w:b w:val="false"/>
          <w:i w:val="false"/>
          <w:color w:val="000000"/>
          <w:sz w:val="28"/>
        </w:rPr>
        <w:t>
      1) халықты жұмыспен қамту және әлеуметтік қорғау саласында мемлекеттік саясатты іске асыру, оның дамуына жәрдемдесу;</w:t>
      </w:r>
    </w:p>
    <w:bookmarkEnd w:id="36"/>
    <w:bookmarkStart w:name="z47" w:id="37"/>
    <w:p>
      <w:pPr>
        <w:spacing w:after="0"/>
        <w:ind w:left="0"/>
        <w:jc w:val="both"/>
      </w:pPr>
      <w:r>
        <w:rPr>
          <w:rFonts w:ascii="Times New Roman"/>
          <w:b w:val="false"/>
          <w:i w:val="false"/>
          <w:color w:val="000000"/>
          <w:sz w:val="28"/>
        </w:rPr>
        <w:t>
      2) аз қамтылған отбасыларды, жұмыссыз азаматтарды, ардагерлерді, мүгедектігі бар адамдар мен басқа топтағы мұқтаж азаматтарды әлеуметтік қолдауды ұйымдастыру;</w:t>
      </w:r>
    </w:p>
    <w:bookmarkEnd w:id="37"/>
    <w:bookmarkStart w:name="z48" w:id="38"/>
    <w:p>
      <w:pPr>
        <w:spacing w:after="0"/>
        <w:ind w:left="0"/>
        <w:jc w:val="both"/>
      </w:pPr>
      <w:r>
        <w:rPr>
          <w:rFonts w:ascii="Times New Roman"/>
          <w:b w:val="false"/>
          <w:i w:val="false"/>
          <w:color w:val="000000"/>
          <w:sz w:val="28"/>
        </w:rPr>
        <w:t>
      3) қолданыстағы заңнамада көзделген жұмыспен қамту мен әлеуметтік қорғау мәселелері бойынша азаматтардың құқықтарын, мүдделерін, мемлекеттік кепілдіктерін қорғау;</w:t>
      </w:r>
    </w:p>
    <w:bookmarkEnd w:id="38"/>
    <w:bookmarkStart w:name="z49" w:id="39"/>
    <w:p>
      <w:pPr>
        <w:spacing w:after="0"/>
        <w:ind w:left="0"/>
        <w:jc w:val="both"/>
      </w:pPr>
      <w:r>
        <w:rPr>
          <w:rFonts w:ascii="Times New Roman"/>
          <w:b w:val="false"/>
          <w:i w:val="false"/>
          <w:color w:val="000000"/>
          <w:sz w:val="28"/>
        </w:rPr>
        <w:t>
      4) әлеуметтік қорғау, соның ішінде мүгедектігі бар адамдар оңалту, қоғаммен етене араластыру саласында мемлекеттік саясатты жүзеге асыру;</w:t>
      </w:r>
    </w:p>
    <w:bookmarkEnd w:id="39"/>
    <w:bookmarkStart w:name="z50" w:id="40"/>
    <w:p>
      <w:pPr>
        <w:spacing w:after="0"/>
        <w:ind w:left="0"/>
        <w:jc w:val="both"/>
      </w:pPr>
      <w:r>
        <w:rPr>
          <w:rFonts w:ascii="Times New Roman"/>
          <w:b w:val="false"/>
          <w:i w:val="false"/>
          <w:color w:val="000000"/>
          <w:sz w:val="28"/>
        </w:rPr>
        <w:t>
      5) арнаулы әлеуметтік қызметтер көрсету саласында мемлекеттік саясатты іске асыру;</w:t>
      </w:r>
    </w:p>
    <w:bookmarkEnd w:id="40"/>
    <w:bookmarkStart w:name="z51" w:id="41"/>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міндеттерді жүзеге асыру;</w:t>
      </w:r>
    </w:p>
    <w:bookmarkEnd w:id="41"/>
    <w:bookmarkStart w:name="z52" w:id="42"/>
    <w:p>
      <w:pPr>
        <w:spacing w:after="0"/>
        <w:ind w:left="0"/>
        <w:jc w:val="both"/>
      </w:pPr>
      <w:r>
        <w:rPr>
          <w:rFonts w:ascii="Times New Roman"/>
          <w:b w:val="false"/>
          <w:i w:val="false"/>
          <w:color w:val="000000"/>
          <w:sz w:val="28"/>
        </w:rPr>
        <w:t xml:space="preserve">
      7) өз құзыреті шегінде халықтың көші-қоны саласында мемлекеттік саясатты қамтамасыз ету және жүргізу. </w:t>
      </w:r>
    </w:p>
    <w:bookmarkEnd w:id="42"/>
    <w:bookmarkStart w:name="z53" w:id="43"/>
    <w:p>
      <w:pPr>
        <w:spacing w:after="0"/>
        <w:ind w:left="0"/>
        <w:jc w:val="both"/>
      </w:pPr>
      <w:r>
        <w:rPr>
          <w:rFonts w:ascii="Times New Roman"/>
          <w:b w:val="false"/>
          <w:i w:val="false"/>
          <w:color w:val="000000"/>
          <w:sz w:val="28"/>
        </w:rPr>
        <w:t>
      14. Өкілеттіктері:</w:t>
      </w:r>
    </w:p>
    <w:bookmarkEnd w:id="43"/>
    <w:bookmarkStart w:name="z54" w:id="44"/>
    <w:p>
      <w:pPr>
        <w:spacing w:after="0"/>
        <w:ind w:left="0"/>
        <w:jc w:val="both"/>
      </w:pPr>
      <w:r>
        <w:rPr>
          <w:rFonts w:ascii="Times New Roman"/>
          <w:b w:val="false"/>
          <w:i w:val="false"/>
          <w:color w:val="000000"/>
          <w:sz w:val="28"/>
        </w:rPr>
        <w:t>
      1) құқықтары:</w:t>
      </w:r>
    </w:p>
    <w:bookmarkEnd w:id="44"/>
    <w:bookmarkStart w:name="z55" w:id="45"/>
    <w:p>
      <w:pPr>
        <w:spacing w:after="0"/>
        <w:ind w:left="0"/>
        <w:jc w:val="both"/>
      </w:pPr>
      <w:r>
        <w:rPr>
          <w:rFonts w:ascii="Times New Roman"/>
          <w:b w:val="false"/>
          <w:i w:val="false"/>
          <w:color w:val="000000"/>
          <w:sz w:val="28"/>
        </w:rPr>
        <w:t>
      мемлекеттік органдар мен лауазымды тұлғалардан, басқа да ұйымдар мен азаматтардан өзінің функцияларын орындау үшін ақпаратты, қажетті құжаттарды сұрату және алу;</w:t>
      </w:r>
    </w:p>
    <w:bookmarkEnd w:id="45"/>
    <w:bookmarkStart w:name="z56" w:id="46"/>
    <w:p>
      <w:pPr>
        <w:spacing w:after="0"/>
        <w:ind w:left="0"/>
        <w:jc w:val="both"/>
      </w:pPr>
      <w:r>
        <w:rPr>
          <w:rFonts w:ascii="Times New Roman"/>
          <w:b w:val="false"/>
          <w:i w:val="false"/>
          <w:color w:val="000000"/>
          <w:sz w:val="28"/>
        </w:rPr>
        <w:t>
      Басқарма қызметінің мәселелері бойынша ақпараттық-таныстыру іс-шараларын, сондай-ақ кеңестер ұйымдастыру және өткізу;</w:t>
      </w:r>
    </w:p>
    <w:bookmarkEnd w:id="46"/>
    <w:bookmarkStart w:name="z57" w:id="47"/>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түсіндірмелер беру;</w:t>
      </w:r>
    </w:p>
    <w:bookmarkEnd w:id="47"/>
    <w:bookmarkStart w:name="z58" w:id="48"/>
    <w:p>
      <w:pPr>
        <w:spacing w:after="0"/>
        <w:ind w:left="0"/>
        <w:jc w:val="both"/>
      </w:pPr>
      <w:r>
        <w:rPr>
          <w:rFonts w:ascii="Times New Roman"/>
          <w:b w:val="false"/>
          <w:i w:val="false"/>
          <w:color w:val="000000"/>
          <w:sz w:val="28"/>
        </w:rPr>
        <w:t>
      жұмыспен қамту саласында қолданыстағы заңнаманы жетілдіру бойынша ұсыныстар енгізу, көші-қон және халықты әлеуметтік қорғау саласындағы мемлекеттік саясатты реттеу;</w:t>
      </w:r>
    </w:p>
    <w:bookmarkEnd w:id="48"/>
    <w:bookmarkStart w:name="z59" w:id="49"/>
    <w:p>
      <w:pPr>
        <w:spacing w:after="0"/>
        <w:ind w:left="0"/>
        <w:jc w:val="both"/>
      </w:pPr>
      <w:r>
        <w:rPr>
          <w:rFonts w:ascii="Times New Roman"/>
          <w:b w:val="false"/>
          <w:i w:val="false"/>
          <w:color w:val="000000"/>
          <w:sz w:val="28"/>
        </w:rPr>
        <w:t>
      Басқармаға жүктелген міндеттер мен функцияларды шешу үшін, Басқарманың және оның ведомстволық бағынысты ұйымдарының қызметін жетілдіру мәселелері бойынша облыс әкіміне, облыс әкімінің жетекшілік ететін орынбасарына ұсыныстар енгізу.</w:t>
      </w:r>
    </w:p>
    <w:bookmarkEnd w:id="49"/>
    <w:bookmarkStart w:name="z60" w:id="50"/>
    <w:p>
      <w:pPr>
        <w:spacing w:after="0"/>
        <w:ind w:left="0"/>
        <w:jc w:val="both"/>
      </w:pPr>
      <w:r>
        <w:rPr>
          <w:rFonts w:ascii="Times New Roman"/>
          <w:b w:val="false"/>
          <w:i w:val="false"/>
          <w:color w:val="000000"/>
          <w:sz w:val="28"/>
        </w:rPr>
        <w:t>
      2) міндеттері:</w:t>
      </w:r>
    </w:p>
    <w:bookmarkEnd w:id="50"/>
    <w:bookmarkStart w:name="z61" w:id="51"/>
    <w:p>
      <w:pPr>
        <w:spacing w:after="0"/>
        <w:ind w:left="0"/>
        <w:jc w:val="both"/>
      </w:pPr>
      <w:r>
        <w:rPr>
          <w:rFonts w:ascii="Times New Roman"/>
          <w:b w:val="false"/>
          <w:i w:val="false"/>
          <w:color w:val="000000"/>
          <w:sz w:val="28"/>
        </w:rPr>
        <w:t xml:space="preserve">
      Басқарманың құзыретіне жататын мәселелер бойынша мемлекеттік органдар мен өзге де ұйымдармен өзара іс-қимыл жасау; </w:t>
      </w:r>
    </w:p>
    <w:bookmarkEnd w:id="51"/>
    <w:bookmarkStart w:name="z62" w:id="52"/>
    <w:p>
      <w:pPr>
        <w:spacing w:after="0"/>
        <w:ind w:left="0"/>
        <w:jc w:val="both"/>
      </w:pPr>
      <w:r>
        <w:rPr>
          <w:rFonts w:ascii="Times New Roman"/>
          <w:b w:val="false"/>
          <w:i w:val="false"/>
          <w:color w:val="000000"/>
          <w:sz w:val="28"/>
        </w:rPr>
        <w:t xml:space="preserve">
      Басқарманың құзыретіне жататын мәселелер бойынша ведомстволық бағынысты мекемелері қызметінің ұйымдастырылуына мониторигті жүзеге асыру; </w:t>
      </w:r>
    </w:p>
    <w:bookmarkEnd w:id="52"/>
    <w:bookmarkStart w:name="z63" w:id="53"/>
    <w:p>
      <w:pPr>
        <w:spacing w:after="0"/>
        <w:ind w:left="0"/>
        <w:jc w:val="both"/>
      </w:pPr>
      <w:r>
        <w:rPr>
          <w:rFonts w:ascii="Times New Roman"/>
          <w:b w:val="false"/>
          <w:i w:val="false"/>
          <w:color w:val="000000"/>
          <w:sz w:val="28"/>
        </w:rPr>
        <w:t>
      Басқарманың бюджеттік бағдарламаларын әзірлеу және түзету;</w:t>
      </w:r>
    </w:p>
    <w:bookmarkEnd w:id="53"/>
    <w:bookmarkStart w:name="z64" w:id="54"/>
    <w:p>
      <w:pPr>
        <w:spacing w:after="0"/>
        <w:ind w:left="0"/>
        <w:jc w:val="both"/>
      </w:pPr>
      <w:r>
        <w:rPr>
          <w:rFonts w:ascii="Times New Roman"/>
          <w:b w:val="false"/>
          <w:i w:val="false"/>
          <w:color w:val="000000"/>
          <w:sz w:val="28"/>
        </w:rPr>
        <w:t>
      Басқарма және ведомстволық бағынысты мекемелері үшін, тауарларды, жұмыстар мен қызметтерді мемлекеттік сатып алуды ұйымдастыру, өткізу және талдау;</w:t>
      </w:r>
    </w:p>
    <w:bookmarkEnd w:id="54"/>
    <w:bookmarkStart w:name="z65" w:id="55"/>
    <w:p>
      <w:pPr>
        <w:spacing w:after="0"/>
        <w:ind w:left="0"/>
        <w:jc w:val="both"/>
      </w:pPr>
      <w:r>
        <w:rPr>
          <w:rFonts w:ascii="Times New Roman"/>
          <w:b w:val="false"/>
          <w:i w:val="false"/>
          <w:color w:val="000000"/>
          <w:sz w:val="28"/>
        </w:rPr>
        <w:t>
      өз құзыреті шегінде автоматтандырылған ақпараттық жүйелер бойынша деректер базаларын сүйемелдеу;</w:t>
      </w:r>
    </w:p>
    <w:bookmarkEnd w:id="55"/>
    <w:bookmarkStart w:name="z66" w:id="56"/>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жүргізу;</w:t>
      </w:r>
    </w:p>
    <w:bookmarkEnd w:id="56"/>
    <w:bookmarkStart w:name="z67" w:id="57"/>
    <w:p>
      <w:pPr>
        <w:spacing w:after="0"/>
        <w:ind w:left="0"/>
        <w:jc w:val="both"/>
      </w:pPr>
      <w:r>
        <w:rPr>
          <w:rFonts w:ascii="Times New Roman"/>
          <w:b w:val="false"/>
          <w:i w:val="false"/>
          <w:color w:val="000000"/>
          <w:sz w:val="28"/>
        </w:rPr>
        <w:t>
      Басқарманың құзыретіне жататын мәселелер бойынша жеке және заңды тұлғалардың жазбаша және ауызша өтініштерін қарау;</w:t>
      </w:r>
    </w:p>
    <w:bookmarkEnd w:id="57"/>
    <w:bookmarkStart w:name="z68" w:id="58"/>
    <w:p>
      <w:pPr>
        <w:spacing w:after="0"/>
        <w:ind w:left="0"/>
        <w:jc w:val="both"/>
      </w:pPr>
      <w:r>
        <w:rPr>
          <w:rFonts w:ascii="Times New Roman"/>
          <w:b w:val="false"/>
          <w:i w:val="false"/>
          <w:color w:val="000000"/>
          <w:sz w:val="28"/>
        </w:rPr>
        <w:t>
      мемлекеттік қызметтерді сапалы ұсыну.</w:t>
      </w:r>
    </w:p>
    <w:bookmarkEnd w:id="58"/>
    <w:bookmarkStart w:name="z69" w:id="59"/>
    <w:p>
      <w:pPr>
        <w:spacing w:after="0"/>
        <w:ind w:left="0"/>
        <w:jc w:val="both"/>
      </w:pPr>
      <w:r>
        <w:rPr>
          <w:rFonts w:ascii="Times New Roman"/>
          <w:b w:val="false"/>
          <w:i w:val="false"/>
          <w:color w:val="000000"/>
          <w:sz w:val="28"/>
        </w:rPr>
        <w:t>
      15. Функциялары:</w:t>
      </w:r>
    </w:p>
    <w:bookmarkEnd w:id="59"/>
    <w:bookmarkStart w:name="z70" w:id="60"/>
    <w:p>
      <w:pPr>
        <w:spacing w:after="0"/>
        <w:ind w:left="0"/>
        <w:jc w:val="both"/>
      </w:pPr>
      <w:r>
        <w:rPr>
          <w:rFonts w:ascii="Times New Roman"/>
          <w:b w:val="false"/>
          <w:i w:val="false"/>
          <w:color w:val="000000"/>
          <w:sz w:val="28"/>
        </w:rPr>
        <w:t>
      1) халықты жұмыспен қамтуға жәрдемдесуді қамтамасыз ететін іс-шараларды жүзеге асырады;</w:t>
      </w:r>
    </w:p>
    <w:bookmarkEnd w:id="60"/>
    <w:bookmarkStart w:name="z71" w:id="61"/>
    <w:p>
      <w:pPr>
        <w:spacing w:after="0"/>
        <w:ind w:left="0"/>
        <w:jc w:val="both"/>
      </w:pPr>
      <w:r>
        <w:rPr>
          <w:rFonts w:ascii="Times New Roman"/>
          <w:b w:val="false"/>
          <w:i w:val="false"/>
          <w:color w:val="000000"/>
          <w:sz w:val="28"/>
        </w:rPr>
        <w:t>
      2) халықты жұмыспен қамту мәселелері бойынша жергілікті органдарды үйлестіруді және оларға әдістемелік басшылық жасауды жүзеге асырады;</w:t>
      </w:r>
    </w:p>
    <w:bookmarkEnd w:id="61"/>
    <w:bookmarkStart w:name="z72" w:id="62"/>
    <w:p>
      <w:pPr>
        <w:spacing w:after="0"/>
        <w:ind w:left="0"/>
        <w:jc w:val="both"/>
      </w:pPr>
      <w:r>
        <w:rPr>
          <w:rFonts w:ascii="Times New Roman"/>
          <w:b w:val="false"/>
          <w:i w:val="false"/>
          <w:color w:val="000000"/>
          <w:sz w:val="28"/>
        </w:rPr>
        <w:t>
      3) кәсіпкерлік бастамашылықты дамыту арқылы жұмыс орындарын құруды қолдауды жүзеге асырады;</w:t>
      </w:r>
    </w:p>
    <w:bookmarkEnd w:id="62"/>
    <w:bookmarkStart w:name="z73" w:id="63"/>
    <w:p>
      <w:pPr>
        <w:spacing w:after="0"/>
        <w:ind w:left="0"/>
        <w:jc w:val="both"/>
      </w:pPr>
      <w:r>
        <w:rPr>
          <w:rFonts w:ascii="Times New Roman"/>
          <w:b w:val="false"/>
          <w:i w:val="false"/>
          <w:color w:val="000000"/>
          <w:sz w:val="28"/>
        </w:rPr>
        <w:t>
      4) жұмыс іздеп жүрген адамдарға, жұмыссыздарға әлеуметтік қорғау көрсету бойынша жұмыстарды ұйымдастырады;</w:t>
      </w:r>
    </w:p>
    <w:bookmarkEnd w:id="63"/>
    <w:bookmarkStart w:name="z74" w:id="64"/>
    <w:p>
      <w:pPr>
        <w:spacing w:after="0"/>
        <w:ind w:left="0"/>
        <w:jc w:val="both"/>
      </w:pPr>
      <w:r>
        <w:rPr>
          <w:rFonts w:ascii="Times New Roman"/>
          <w:b w:val="false"/>
          <w:i w:val="false"/>
          <w:color w:val="000000"/>
          <w:sz w:val="28"/>
        </w:rPr>
        <w:t>
      5) ауыр жұмыстарды, еңбек жағдайлары зиянды, қауіпті жұмыс орындарын есептемегенде, жұмыс орындары санының екіден төрт пайызға дейінгі мөлшерiнде мүгедектігі бар адамдар үшiн жұмыс орындарына квотаны орындау бойынша мониторингті жүзеге асырады;</w:t>
      </w:r>
    </w:p>
    <w:bookmarkEnd w:id="64"/>
    <w:bookmarkStart w:name="z75" w:id="65"/>
    <w:p>
      <w:pPr>
        <w:spacing w:after="0"/>
        <w:ind w:left="0"/>
        <w:jc w:val="both"/>
      </w:pPr>
      <w:r>
        <w:rPr>
          <w:rFonts w:ascii="Times New Roman"/>
          <w:b w:val="false"/>
          <w:i w:val="false"/>
          <w:color w:val="000000"/>
          <w:sz w:val="28"/>
        </w:rPr>
        <w:t>
      6) пробация қызметінің есебінде тұрған адамдарды жұмысқа орналастыру үшін жұмыс орындарына квотаны орындау бойынша мониторингті жүзеге асырады;</w:t>
      </w:r>
    </w:p>
    <w:bookmarkEnd w:id="65"/>
    <w:bookmarkStart w:name="z76" w:id="66"/>
    <w:p>
      <w:pPr>
        <w:spacing w:after="0"/>
        <w:ind w:left="0"/>
        <w:jc w:val="both"/>
      </w:pPr>
      <w:r>
        <w:rPr>
          <w:rFonts w:ascii="Times New Roman"/>
          <w:b w:val="false"/>
          <w:i w:val="false"/>
          <w:color w:val="000000"/>
          <w:sz w:val="28"/>
        </w:rPr>
        <w:t>
      7) бас бостандығынан айыру орындарынан босатылған адамдарды жұмысқа орналастыру үшін жұмыс орындарына квотаны орындау бойынша мониторингті жүзеге асырады;</w:t>
      </w:r>
    </w:p>
    <w:bookmarkEnd w:id="66"/>
    <w:bookmarkStart w:name="z77" w:id="67"/>
    <w:p>
      <w:pPr>
        <w:spacing w:after="0"/>
        <w:ind w:left="0"/>
        <w:jc w:val="both"/>
      </w:pPr>
      <w:r>
        <w:rPr>
          <w:rFonts w:ascii="Times New Roman"/>
          <w:b w:val="false"/>
          <w:i w:val="false"/>
          <w:color w:val="000000"/>
          <w:sz w:val="28"/>
        </w:rPr>
        <w:t>
      8)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квотаны орындау бойынша мониторингті жүзеге асырады;</w:t>
      </w:r>
    </w:p>
    <w:bookmarkEnd w:id="67"/>
    <w:bookmarkStart w:name="z78" w:id="68"/>
    <w:p>
      <w:pPr>
        <w:spacing w:after="0"/>
        <w:ind w:left="0"/>
        <w:jc w:val="both"/>
      </w:pPr>
      <w:r>
        <w:rPr>
          <w:rFonts w:ascii="Times New Roman"/>
          <w:b w:val="false"/>
          <w:i w:val="false"/>
          <w:color w:val="000000"/>
          <w:sz w:val="28"/>
        </w:rPr>
        <w:t>
      9) жұмыс күшінің ұтқырлығын арттыру үшін адамдардың ерікті түрде қоныс аударуы үшін елді мекендерді айқындауды жүзеге асырады;</w:t>
      </w:r>
    </w:p>
    <w:bookmarkEnd w:id="68"/>
    <w:bookmarkStart w:name="z79" w:id="69"/>
    <w:p>
      <w:pPr>
        <w:spacing w:after="0"/>
        <w:ind w:left="0"/>
        <w:jc w:val="both"/>
      </w:pPr>
      <w:r>
        <w:rPr>
          <w:rFonts w:ascii="Times New Roman"/>
          <w:b w:val="false"/>
          <w:i w:val="false"/>
          <w:color w:val="000000"/>
          <w:sz w:val="28"/>
        </w:rPr>
        <w:t>
      10) өз құзыретi шегiнде халықтың көшi-қоны саласындағы мемлекеттiк саясатты iске асырады;</w:t>
      </w:r>
    </w:p>
    <w:bookmarkEnd w:id="69"/>
    <w:bookmarkStart w:name="z80" w:id="70"/>
    <w:p>
      <w:pPr>
        <w:spacing w:after="0"/>
        <w:ind w:left="0"/>
        <w:jc w:val="both"/>
      </w:pPr>
      <w:r>
        <w:rPr>
          <w:rFonts w:ascii="Times New Roman"/>
          <w:b w:val="false"/>
          <w:i w:val="false"/>
          <w:color w:val="000000"/>
          <w:sz w:val="28"/>
        </w:rPr>
        <w:t>
      11)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70"/>
    <w:bookmarkStart w:name="z81" w:id="71"/>
    <w:p>
      <w:pPr>
        <w:spacing w:after="0"/>
        <w:ind w:left="0"/>
        <w:jc w:val="both"/>
      </w:pPr>
      <w:r>
        <w:rPr>
          <w:rFonts w:ascii="Times New Roman"/>
          <w:b w:val="false"/>
          <w:i w:val="false"/>
          <w:color w:val="000000"/>
          <w:sz w:val="28"/>
        </w:rPr>
        <w:t>
      12)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w:t>
      </w:r>
    </w:p>
    <w:bookmarkEnd w:id="71"/>
    <w:bookmarkStart w:name="z82" w:id="72"/>
    <w:p>
      <w:pPr>
        <w:spacing w:after="0"/>
        <w:ind w:left="0"/>
        <w:jc w:val="both"/>
      </w:pPr>
      <w:r>
        <w:rPr>
          <w:rFonts w:ascii="Times New Roman"/>
          <w:b w:val="false"/>
          <w:i w:val="false"/>
          <w:color w:val="000000"/>
          <w:sz w:val="28"/>
        </w:rPr>
        <w:t>
      13) этникалық қазақтардан қандастарды қабылдаудың өңірлік квотасына енгізуге өтінішін қажетті құжаттарымен қоса қабылдайды;</w:t>
      </w:r>
    </w:p>
    <w:bookmarkEnd w:id="72"/>
    <w:bookmarkStart w:name="z83" w:id="73"/>
    <w:p>
      <w:pPr>
        <w:spacing w:after="0"/>
        <w:ind w:left="0"/>
        <w:jc w:val="both"/>
      </w:pPr>
      <w:r>
        <w:rPr>
          <w:rFonts w:ascii="Times New Roman"/>
          <w:b w:val="false"/>
          <w:i w:val="false"/>
          <w:color w:val="000000"/>
          <w:sz w:val="28"/>
        </w:rPr>
        <w:t>
      14) қандастарды қабылдаудың өңірлік квотасына енгізу туралы шешім қабылдайды;</w:t>
      </w:r>
    </w:p>
    <w:bookmarkEnd w:id="73"/>
    <w:bookmarkStart w:name="z84" w:id="74"/>
    <w:p>
      <w:pPr>
        <w:spacing w:after="0"/>
        <w:ind w:left="0"/>
        <w:jc w:val="both"/>
      </w:pPr>
      <w:r>
        <w:rPr>
          <w:rFonts w:ascii="Times New Roman"/>
          <w:b w:val="false"/>
          <w:i w:val="false"/>
          <w:color w:val="000000"/>
          <w:sz w:val="28"/>
        </w:rPr>
        <w:t>
      15) этникалық қазақтардан қандас мәртебесін беруге немесе ұзартуға өтінішті қажетті құжаттарымен қоса қабылдайды;</w:t>
      </w:r>
    </w:p>
    <w:bookmarkEnd w:id="74"/>
    <w:bookmarkStart w:name="z85" w:id="75"/>
    <w:p>
      <w:pPr>
        <w:spacing w:after="0"/>
        <w:ind w:left="0"/>
        <w:jc w:val="both"/>
      </w:pPr>
      <w:r>
        <w:rPr>
          <w:rFonts w:ascii="Times New Roman"/>
          <w:b w:val="false"/>
          <w:i w:val="false"/>
          <w:color w:val="000000"/>
          <w:sz w:val="28"/>
        </w:rPr>
        <w:t>
      16) қандас мәртебесін беру немесе ұзарту туралы шешім қабылдайды және қандас куәлігін береді;</w:t>
      </w:r>
    </w:p>
    <w:bookmarkEnd w:id="75"/>
    <w:bookmarkStart w:name="z86" w:id="76"/>
    <w:p>
      <w:pPr>
        <w:spacing w:after="0"/>
        <w:ind w:left="0"/>
        <w:jc w:val="both"/>
      </w:pPr>
      <w:r>
        <w:rPr>
          <w:rFonts w:ascii="Times New Roman"/>
          <w:b w:val="false"/>
          <w:i w:val="false"/>
          <w:color w:val="000000"/>
          <w:sz w:val="28"/>
        </w:rPr>
        <w:t>
      17) қандастарды бейімдеу және интеграциялау орталықтарын, уақытша орналастыру орталықтарын құрады және олардың қызметін ұйымдастырады;</w:t>
      </w:r>
    </w:p>
    <w:bookmarkEnd w:id="76"/>
    <w:bookmarkStart w:name="z87" w:id="77"/>
    <w:p>
      <w:pPr>
        <w:spacing w:after="0"/>
        <w:ind w:left="0"/>
        <w:jc w:val="both"/>
      </w:pPr>
      <w:r>
        <w:rPr>
          <w:rFonts w:ascii="Times New Roman"/>
          <w:b w:val="false"/>
          <w:i w:val="false"/>
          <w:color w:val="000000"/>
          <w:sz w:val="28"/>
        </w:rPr>
        <w:t>
      18) шетелдік жұмыскерлерге өз бетінше жұмысқа орналасу үшін біліктілік сәйкестігі туралы анықтама береді;</w:t>
      </w:r>
    </w:p>
    <w:bookmarkEnd w:id="77"/>
    <w:bookmarkStart w:name="z88" w:id="78"/>
    <w:p>
      <w:pPr>
        <w:spacing w:after="0"/>
        <w:ind w:left="0"/>
        <w:jc w:val="both"/>
      </w:pPr>
      <w:r>
        <w:rPr>
          <w:rFonts w:ascii="Times New Roman"/>
          <w:b w:val="false"/>
          <w:i w:val="false"/>
          <w:color w:val="000000"/>
          <w:sz w:val="28"/>
        </w:rPr>
        <w:t>
      19 өз құзыреті шегінде босқындар мәселелері бойынша мемлекеттік саясатты іске асырады;</w:t>
      </w:r>
    </w:p>
    <w:bookmarkEnd w:id="78"/>
    <w:bookmarkStart w:name="z89" w:id="79"/>
    <w:p>
      <w:pPr>
        <w:spacing w:after="0"/>
        <w:ind w:left="0"/>
        <w:jc w:val="both"/>
      </w:pPr>
      <w:r>
        <w:rPr>
          <w:rFonts w:ascii="Times New Roman"/>
          <w:b w:val="false"/>
          <w:i w:val="false"/>
          <w:color w:val="000000"/>
          <w:sz w:val="28"/>
        </w:rPr>
        <w:t>
      20) пана іздеген адамның куәлігін береді;</w:t>
      </w:r>
    </w:p>
    <w:bookmarkEnd w:id="79"/>
    <w:bookmarkStart w:name="z90" w:id="80"/>
    <w:p>
      <w:pPr>
        <w:spacing w:after="0"/>
        <w:ind w:left="0"/>
        <w:jc w:val="both"/>
      </w:pPr>
      <w:r>
        <w:rPr>
          <w:rFonts w:ascii="Times New Roman"/>
          <w:b w:val="false"/>
          <w:i w:val="false"/>
          <w:color w:val="000000"/>
          <w:sz w:val="28"/>
        </w:rPr>
        <w:t>
      21) босқын мәртебесін беру, ұзарту, одан айыру және оны тоқтату рәсімдерін жүзеге асырады;</w:t>
      </w:r>
    </w:p>
    <w:bookmarkEnd w:id="80"/>
    <w:bookmarkStart w:name="z91" w:id="81"/>
    <w:p>
      <w:pPr>
        <w:spacing w:after="0"/>
        <w:ind w:left="0"/>
        <w:jc w:val="both"/>
      </w:pPr>
      <w:r>
        <w:rPr>
          <w:rFonts w:ascii="Times New Roman"/>
          <w:b w:val="false"/>
          <w:i w:val="false"/>
          <w:color w:val="000000"/>
          <w:sz w:val="28"/>
        </w:rPr>
        <w:t>
      22) босқын куәлігін береді;</w:t>
      </w:r>
    </w:p>
    <w:bookmarkEnd w:id="81"/>
    <w:bookmarkStart w:name="z92" w:id="82"/>
    <w:p>
      <w:pPr>
        <w:spacing w:after="0"/>
        <w:ind w:left="0"/>
        <w:jc w:val="both"/>
      </w:pPr>
      <w:r>
        <w:rPr>
          <w:rFonts w:ascii="Times New Roman"/>
          <w:b w:val="false"/>
          <w:i w:val="false"/>
          <w:color w:val="000000"/>
          <w:sz w:val="28"/>
        </w:rPr>
        <w:t>
      23)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жібереді;</w:t>
      </w:r>
    </w:p>
    <w:bookmarkEnd w:id="82"/>
    <w:bookmarkStart w:name="z93" w:id="83"/>
    <w:p>
      <w:pPr>
        <w:spacing w:after="0"/>
        <w:ind w:left="0"/>
        <w:jc w:val="both"/>
      </w:pPr>
      <w:r>
        <w:rPr>
          <w:rFonts w:ascii="Times New Roman"/>
          <w:b w:val="false"/>
          <w:i w:val="false"/>
          <w:color w:val="000000"/>
          <w:sz w:val="28"/>
        </w:rPr>
        <w:t>
      24) босқын мәртебесін беру, ұзарту, одан айыру және оны тоқтату рәсімдерін жүзеге асыру жөніндегі комиссияларды құрады;</w:t>
      </w:r>
    </w:p>
    <w:bookmarkEnd w:id="83"/>
    <w:bookmarkStart w:name="z94" w:id="84"/>
    <w:p>
      <w:pPr>
        <w:spacing w:after="0"/>
        <w:ind w:left="0"/>
        <w:jc w:val="both"/>
      </w:pPr>
      <w:r>
        <w:rPr>
          <w:rFonts w:ascii="Times New Roman"/>
          <w:b w:val="false"/>
          <w:i w:val="false"/>
          <w:color w:val="000000"/>
          <w:sz w:val="28"/>
        </w:rPr>
        <w:t>
      25) пана іздеген адамдар мен босқындар құқықтарының сақталуын қамтамасыз етеді;</w:t>
      </w:r>
    </w:p>
    <w:bookmarkEnd w:id="84"/>
    <w:bookmarkStart w:name="z95" w:id="85"/>
    <w:p>
      <w:pPr>
        <w:spacing w:after="0"/>
        <w:ind w:left="0"/>
        <w:jc w:val="both"/>
      </w:pPr>
      <w:r>
        <w:rPr>
          <w:rFonts w:ascii="Times New Roman"/>
          <w:b w:val="false"/>
          <w:i w:val="false"/>
          <w:color w:val="000000"/>
          <w:sz w:val="28"/>
        </w:rPr>
        <w:t>
      26)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85"/>
    <w:bookmarkStart w:name="z96" w:id="86"/>
    <w:p>
      <w:pPr>
        <w:spacing w:after="0"/>
        <w:ind w:left="0"/>
        <w:jc w:val="both"/>
      </w:pPr>
      <w:r>
        <w:rPr>
          <w:rFonts w:ascii="Times New Roman"/>
          <w:b w:val="false"/>
          <w:i w:val="false"/>
          <w:color w:val="000000"/>
          <w:sz w:val="28"/>
        </w:rPr>
        <w:t xml:space="preserve">
      27) 2023 жылғы 20 сәуірдегі № 224-VII ҚРЗ </w:t>
      </w:r>
      <w:r>
        <w:rPr>
          <w:rFonts w:ascii="Times New Roman"/>
          <w:b w:val="false"/>
          <w:i w:val="false"/>
          <w:color w:val="000000"/>
          <w:sz w:val="28"/>
        </w:rPr>
        <w:t>"Қазақстан Республикасының әлеуметтік кодексы"</w:t>
      </w:r>
      <w:r>
        <w:rPr>
          <w:rFonts w:ascii="Times New Roman"/>
          <w:b w:val="false"/>
          <w:i w:val="false"/>
          <w:color w:val="000000"/>
          <w:sz w:val="28"/>
        </w:rPr>
        <w:t xml:space="preserve"> Қазақстан Республикасының кодексіне сәйкес тиiстi аумақта медициналық, әлеуметтiк, кәсiптiк оңалтудың орындалуын ұйымдастырады;</w:t>
      </w:r>
    </w:p>
    <w:bookmarkEnd w:id="86"/>
    <w:bookmarkStart w:name="z97" w:id="87"/>
    <w:p>
      <w:pPr>
        <w:spacing w:after="0"/>
        <w:ind w:left="0"/>
        <w:jc w:val="both"/>
      </w:pPr>
      <w:r>
        <w:rPr>
          <w:rFonts w:ascii="Times New Roman"/>
          <w:b w:val="false"/>
          <w:i w:val="false"/>
          <w:color w:val="000000"/>
          <w:sz w:val="28"/>
        </w:rPr>
        <w:t>
      28) мүгедектігі бар адамдарды оңалтудың жеке бағдарламасына сәйкес мүгедектігі бар адамдардың және мүгедектігі бар балалардың санаторий-курорттық емделуiн үйлестіреді;</w:t>
      </w:r>
    </w:p>
    <w:bookmarkEnd w:id="87"/>
    <w:bookmarkStart w:name="z98" w:id="88"/>
    <w:p>
      <w:pPr>
        <w:spacing w:after="0"/>
        <w:ind w:left="0"/>
        <w:jc w:val="both"/>
      </w:pPr>
      <w:r>
        <w:rPr>
          <w:rFonts w:ascii="Times New Roman"/>
          <w:b w:val="false"/>
          <w:i w:val="false"/>
          <w:color w:val="000000"/>
          <w:sz w:val="28"/>
        </w:rPr>
        <w:t>
      29) мүгедектігі бар адамдарды оңалтудың жеке бағдарламасына сәйкес мүгедектігі бар адамдарды техникалық көмекшi (орнын толтырушы) құралдармен және (немесе) арнаулы жүрiп-тұру құралдарымен қамтамасыз етуді ұйымдастырады;</w:t>
      </w:r>
    </w:p>
    <w:bookmarkEnd w:id="88"/>
    <w:bookmarkStart w:name="z99" w:id="89"/>
    <w:p>
      <w:pPr>
        <w:spacing w:after="0"/>
        <w:ind w:left="0"/>
        <w:jc w:val="both"/>
      </w:pPr>
      <w:r>
        <w:rPr>
          <w:rFonts w:ascii="Times New Roman"/>
          <w:b w:val="false"/>
          <w:i w:val="false"/>
          <w:color w:val="000000"/>
          <w:sz w:val="28"/>
        </w:rPr>
        <w:t>
      30) мүгедектігі бар адамдардың қоғамдық бiрлестiктерiмен бiрлесiп мәдени-көпшілік және ағарту iс-шараларын ұйымдастырады;</w:t>
      </w:r>
    </w:p>
    <w:bookmarkEnd w:id="89"/>
    <w:bookmarkStart w:name="z100" w:id="90"/>
    <w:p>
      <w:pPr>
        <w:spacing w:after="0"/>
        <w:ind w:left="0"/>
        <w:jc w:val="both"/>
      </w:pPr>
      <w:r>
        <w:rPr>
          <w:rFonts w:ascii="Times New Roman"/>
          <w:b w:val="false"/>
          <w:i w:val="false"/>
          <w:color w:val="000000"/>
          <w:sz w:val="28"/>
        </w:rPr>
        <w:t>
      31) мүгедектігі бар адамдарға әлеуметтiк көмектiң көрсетiлуiн үйлестiредi;</w:t>
      </w:r>
    </w:p>
    <w:bookmarkEnd w:id="90"/>
    <w:bookmarkStart w:name="z101" w:id="91"/>
    <w:p>
      <w:pPr>
        <w:spacing w:after="0"/>
        <w:ind w:left="0"/>
        <w:jc w:val="both"/>
      </w:pPr>
      <w:r>
        <w:rPr>
          <w:rFonts w:ascii="Times New Roman"/>
          <w:b w:val="false"/>
          <w:i w:val="false"/>
          <w:color w:val="000000"/>
          <w:sz w:val="28"/>
        </w:rPr>
        <w:t>
      32) аз қамтылған отбасыларға атаулы әлеуметтік көмек көрсетуді үйлестіреді;</w:t>
      </w:r>
    </w:p>
    <w:bookmarkEnd w:id="91"/>
    <w:bookmarkStart w:name="z102" w:id="92"/>
    <w:p>
      <w:pPr>
        <w:spacing w:after="0"/>
        <w:ind w:left="0"/>
        <w:jc w:val="both"/>
      </w:pPr>
      <w:r>
        <w:rPr>
          <w:rFonts w:ascii="Times New Roman"/>
          <w:b w:val="false"/>
          <w:i w:val="false"/>
          <w:color w:val="000000"/>
          <w:sz w:val="28"/>
        </w:rPr>
        <w:t>
      33) тұрғын үй көмегін көрсетуді үйлестіреді;</w:t>
      </w:r>
    </w:p>
    <w:bookmarkEnd w:id="92"/>
    <w:bookmarkStart w:name="z103" w:id="93"/>
    <w:p>
      <w:pPr>
        <w:spacing w:after="0"/>
        <w:ind w:left="0"/>
        <w:jc w:val="both"/>
      </w:pPr>
      <w:r>
        <w:rPr>
          <w:rFonts w:ascii="Times New Roman"/>
          <w:b w:val="false"/>
          <w:i w:val="false"/>
          <w:color w:val="000000"/>
          <w:sz w:val="28"/>
        </w:rPr>
        <w:t>
      34) мүгедектігі бар балаларды үйде оқытуға жұмсалған шығындарды өтеу бойынша әлеуметтік көмек көрсетуді үйлестіреді;</w:t>
      </w:r>
    </w:p>
    <w:bookmarkEnd w:id="93"/>
    <w:bookmarkStart w:name="z104" w:id="94"/>
    <w:p>
      <w:pPr>
        <w:spacing w:after="0"/>
        <w:ind w:left="0"/>
        <w:jc w:val="both"/>
      </w:pPr>
      <w:r>
        <w:rPr>
          <w:rFonts w:ascii="Times New Roman"/>
          <w:b w:val="false"/>
          <w:i w:val="false"/>
          <w:color w:val="000000"/>
          <w:sz w:val="28"/>
        </w:rPr>
        <w:t>
      35) жергілікті өкілді органдардың шешімдері бойынша өмірлік қиын жағдайдағы мұқтаж азаматтардың жекелеген санаттары мен атаулы күндер және мереке күндеріне азаматтардың жекелеген санаттарына әлеуметтік көмектерді көрсетуді үйлестіреді;</w:t>
      </w:r>
    </w:p>
    <w:bookmarkEnd w:id="94"/>
    <w:bookmarkStart w:name="z105" w:id="95"/>
    <w:p>
      <w:pPr>
        <w:spacing w:after="0"/>
        <w:ind w:left="0"/>
        <w:jc w:val="both"/>
      </w:pPr>
      <w:r>
        <w:rPr>
          <w:rFonts w:ascii="Times New Roman"/>
          <w:b w:val="false"/>
          <w:i w:val="false"/>
          <w:color w:val="000000"/>
          <w:sz w:val="28"/>
        </w:rPr>
        <w:t>
      36) алушылардың жекелеген санаттары үшін атаулы күндер мен мереке күндеріне әлеуметтік көмектің мөлшеріне келісім береді;</w:t>
      </w:r>
    </w:p>
    <w:bookmarkEnd w:id="95"/>
    <w:bookmarkStart w:name="z106" w:id="96"/>
    <w:p>
      <w:pPr>
        <w:spacing w:after="0"/>
        <w:ind w:left="0"/>
        <w:jc w:val="both"/>
      </w:pPr>
      <w:r>
        <w:rPr>
          <w:rFonts w:ascii="Times New Roman"/>
          <w:b w:val="false"/>
          <w:i w:val="false"/>
          <w:color w:val="000000"/>
          <w:sz w:val="28"/>
        </w:rPr>
        <w:t>
      37) жеке және заңды тұлғалармен және мемлекеттік органдармен арнаулы әлеуметтік қызметтер көрсету мәселелері бойынша өзара іс-қимылды жүзеге асырады;</w:t>
      </w:r>
    </w:p>
    <w:bookmarkEnd w:id="96"/>
    <w:bookmarkStart w:name="z107" w:id="97"/>
    <w:p>
      <w:pPr>
        <w:spacing w:after="0"/>
        <w:ind w:left="0"/>
        <w:jc w:val="both"/>
      </w:pPr>
      <w:r>
        <w:rPr>
          <w:rFonts w:ascii="Times New Roman"/>
          <w:b w:val="false"/>
          <w:i w:val="false"/>
          <w:color w:val="000000"/>
          <w:sz w:val="28"/>
        </w:rPr>
        <w:t>
      38) арнаулы әлеуметтік қызметтерді көрсететін, өз қарамағындағы субъектілерді құру жөніндегі шараларды және олардың қызметін қамтамасыз етеді;</w:t>
      </w:r>
    </w:p>
    <w:bookmarkEnd w:id="97"/>
    <w:bookmarkStart w:name="z108" w:id="98"/>
    <w:p>
      <w:pPr>
        <w:spacing w:after="0"/>
        <w:ind w:left="0"/>
        <w:jc w:val="both"/>
      </w:pPr>
      <w:r>
        <w:rPr>
          <w:rFonts w:ascii="Times New Roman"/>
          <w:b w:val="false"/>
          <w:i w:val="false"/>
          <w:color w:val="000000"/>
          <w:sz w:val="28"/>
        </w:rPr>
        <w:t>
      39) арнаулы әлеуметтік қызметтер көрсететін субъектілердің арнаулы әлеуметтік қызметтердің кепілдік берілген көлемін көрсетуін қамтамасыз етеді;</w:t>
      </w:r>
    </w:p>
    <w:bookmarkEnd w:id="98"/>
    <w:bookmarkStart w:name="z109" w:id="99"/>
    <w:p>
      <w:pPr>
        <w:spacing w:after="0"/>
        <w:ind w:left="0"/>
        <w:jc w:val="both"/>
      </w:pPr>
      <w:r>
        <w:rPr>
          <w:rFonts w:ascii="Times New Roman"/>
          <w:b w:val="false"/>
          <w:i w:val="false"/>
          <w:color w:val="000000"/>
          <w:sz w:val="28"/>
        </w:rPr>
        <w:t>
      40) халықтың арнаулы әлеуметтік қызметтерге қажеттіліктеріне талдау жүргізуді қамтамасыз етеді;</w:t>
      </w:r>
    </w:p>
    <w:bookmarkEnd w:id="99"/>
    <w:bookmarkStart w:name="z110" w:id="100"/>
    <w:p>
      <w:pPr>
        <w:spacing w:after="0"/>
        <w:ind w:left="0"/>
        <w:jc w:val="both"/>
      </w:pPr>
      <w:r>
        <w:rPr>
          <w:rFonts w:ascii="Times New Roman"/>
          <w:b w:val="false"/>
          <w:i w:val="false"/>
          <w:color w:val="000000"/>
          <w:sz w:val="28"/>
        </w:rPr>
        <w:t>
      41)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bookmarkEnd w:id="100"/>
    <w:bookmarkStart w:name="z111" w:id="101"/>
    <w:p>
      <w:pPr>
        <w:spacing w:after="0"/>
        <w:ind w:left="0"/>
        <w:jc w:val="both"/>
      </w:pPr>
      <w:r>
        <w:rPr>
          <w:rFonts w:ascii="Times New Roman"/>
          <w:b w:val="false"/>
          <w:i w:val="false"/>
          <w:color w:val="000000"/>
          <w:sz w:val="28"/>
        </w:rPr>
        <w:t>
      42) арнаулы әлеуметтік қызметтер көрсету жүйесін дамыту жөнінде шараларды қабылдайды;</w:t>
      </w:r>
    </w:p>
    <w:bookmarkEnd w:id="101"/>
    <w:bookmarkStart w:name="z112" w:id="102"/>
    <w:p>
      <w:pPr>
        <w:spacing w:after="0"/>
        <w:ind w:left="0"/>
        <w:jc w:val="both"/>
      </w:pPr>
      <w:r>
        <w:rPr>
          <w:rFonts w:ascii="Times New Roman"/>
          <w:b w:val="false"/>
          <w:i w:val="false"/>
          <w:color w:val="000000"/>
          <w:sz w:val="28"/>
        </w:rPr>
        <w:t>
      43)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жергілікті өкілді органдарының бекітуіне ұсынады;</w:t>
      </w:r>
    </w:p>
    <w:bookmarkEnd w:id="102"/>
    <w:bookmarkStart w:name="z113" w:id="103"/>
    <w:p>
      <w:pPr>
        <w:spacing w:after="0"/>
        <w:ind w:left="0"/>
        <w:jc w:val="both"/>
      </w:pPr>
      <w:r>
        <w:rPr>
          <w:rFonts w:ascii="Times New Roman"/>
          <w:b w:val="false"/>
          <w:i w:val="false"/>
          <w:color w:val="000000"/>
          <w:sz w:val="28"/>
        </w:rPr>
        <w:t>
      44) арнаулы әлеуметтік қызметтерді көрсету бойынша мемлекеттік сатып алуды жүзеге асырады, сондай-ақ мемлекеттік әлеуметтік тапсырысты орналастырады;</w:t>
      </w:r>
    </w:p>
    <w:bookmarkEnd w:id="103"/>
    <w:bookmarkStart w:name="z114" w:id="104"/>
    <w:p>
      <w:pPr>
        <w:spacing w:after="0"/>
        <w:ind w:left="0"/>
        <w:jc w:val="both"/>
      </w:pPr>
      <w:r>
        <w:rPr>
          <w:rFonts w:ascii="Times New Roman"/>
          <w:b w:val="false"/>
          <w:i w:val="false"/>
          <w:color w:val="000000"/>
          <w:sz w:val="28"/>
        </w:rPr>
        <w:t>
      45) Қандастарды қабылдау жөніндегі комиссияны құрады және оның қызметін ұйымдастырады;</w:t>
      </w:r>
    </w:p>
    <w:bookmarkEnd w:id="104"/>
    <w:bookmarkStart w:name="z115" w:id="105"/>
    <w:p>
      <w:pPr>
        <w:spacing w:after="0"/>
        <w:ind w:left="0"/>
        <w:jc w:val="both"/>
      </w:pPr>
      <w:r>
        <w:rPr>
          <w:rFonts w:ascii="Times New Roman"/>
          <w:b w:val="false"/>
          <w:i w:val="false"/>
          <w:color w:val="000000"/>
          <w:sz w:val="28"/>
        </w:rPr>
        <w:t>
      46) Қазақстан Республикасы Премьер-Министрінің орынбасары – Еңбек және халықты әлеуметтік қорғау министрінің 2023 жылғы 30 маусымдағы №280 бұйрығымен бекітілген Қағидалар қосымшасына сәйкес нысан бойынша "Құтты мекен" АЖ арқылы немесе өтініш беруші қолма-қол келгеннен кейін "Ата жолы" картасын ұсынады;</w:t>
      </w:r>
    </w:p>
    <w:bookmarkEnd w:id="105"/>
    <w:bookmarkStart w:name="z116" w:id="106"/>
    <w:p>
      <w:pPr>
        <w:spacing w:after="0"/>
        <w:ind w:left="0"/>
        <w:jc w:val="both"/>
      </w:pPr>
      <w:r>
        <w:rPr>
          <w:rFonts w:ascii="Times New Roman"/>
          <w:b w:val="false"/>
          <w:i w:val="false"/>
          <w:color w:val="000000"/>
          <w:sz w:val="28"/>
        </w:rPr>
        <w:t>
      47) "Отбасын қолдау орталықтарының" жұмысын үйлестіру.</w:t>
      </w:r>
    </w:p>
    <w:bookmarkEnd w:id="106"/>
    <w:bookmarkStart w:name="z117" w:id="10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7"/>
    <w:bookmarkStart w:name="z118" w:id="10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08"/>
    <w:bookmarkStart w:name="z119" w:id="109"/>
    <w:p>
      <w:pPr>
        <w:spacing w:after="0"/>
        <w:ind w:left="0"/>
        <w:jc w:val="both"/>
      </w:pPr>
      <w:r>
        <w:rPr>
          <w:rFonts w:ascii="Times New Roman"/>
          <w:b w:val="false"/>
          <w:i w:val="false"/>
          <w:color w:val="000000"/>
          <w:sz w:val="28"/>
        </w:rPr>
        <w:t>
      17. Басқарманың бiрiншi басшысы Қазақстан Республикасының заңнамасына сәйкес лауазымға тағайындалады және лауазымнан босатылады.</w:t>
      </w:r>
    </w:p>
    <w:bookmarkEnd w:id="109"/>
    <w:bookmarkStart w:name="z120" w:id="110"/>
    <w:p>
      <w:pPr>
        <w:spacing w:after="0"/>
        <w:ind w:left="0"/>
        <w:jc w:val="both"/>
      </w:pPr>
      <w:r>
        <w:rPr>
          <w:rFonts w:ascii="Times New Roman"/>
          <w:b w:val="false"/>
          <w:i w:val="false"/>
          <w:color w:val="000000"/>
          <w:sz w:val="28"/>
        </w:rPr>
        <w:t>
      18. Басқарманың бiрiншi басшысының Қазақстан Республикасының заңнамасына сәйкес лауазымға тағайындалатын және лауазымнан босатылатын орынбасарлары болады.</w:t>
      </w:r>
    </w:p>
    <w:bookmarkEnd w:id="110"/>
    <w:bookmarkStart w:name="z121" w:id="111"/>
    <w:p>
      <w:pPr>
        <w:spacing w:after="0"/>
        <w:ind w:left="0"/>
        <w:jc w:val="both"/>
      </w:pPr>
      <w:r>
        <w:rPr>
          <w:rFonts w:ascii="Times New Roman"/>
          <w:b w:val="false"/>
          <w:i w:val="false"/>
          <w:color w:val="000000"/>
          <w:sz w:val="28"/>
        </w:rPr>
        <w:t>
      19. Басқарманың бірінші басшысының өкілеттіктері:</w:t>
      </w:r>
    </w:p>
    <w:bookmarkEnd w:id="111"/>
    <w:bookmarkStart w:name="z122" w:id="112"/>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bookmarkEnd w:id="112"/>
    <w:bookmarkStart w:name="z123" w:id="113"/>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ведомстволық бағынысты ұйымдардың басшыларын қызметке тағайындайды және қызметтен босатады;</w:t>
      </w:r>
    </w:p>
    <w:bookmarkEnd w:id="113"/>
    <w:bookmarkStart w:name="z124" w:id="114"/>
    <w:p>
      <w:pPr>
        <w:spacing w:after="0"/>
        <w:ind w:left="0"/>
        <w:jc w:val="both"/>
      </w:pPr>
      <w:r>
        <w:rPr>
          <w:rFonts w:ascii="Times New Roman"/>
          <w:b w:val="false"/>
          <w:i w:val="false"/>
          <w:color w:val="000000"/>
          <w:sz w:val="28"/>
        </w:rPr>
        <w:t>
      3) заңнамада белгіленген тәртіппен Басқарманың қызметкерлерін ынталандыруды жүзеге асырады, оларға тәртіптік жаза қолданады;</w:t>
      </w:r>
    </w:p>
    <w:bookmarkEnd w:id="114"/>
    <w:bookmarkStart w:name="z125" w:id="115"/>
    <w:p>
      <w:pPr>
        <w:spacing w:after="0"/>
        <w:ind w:left="0"/>
        <w:jc w:val="both"/>
      </w:pPr>
      <w:r>
        <w:rPr>
          <w:rFonts w:ascii="Times New Roman"/>
          <w:b w:val="false"/>
          <w:i w:val="false"/>
          <w:color w:val="000000"/>
          <w:sz w:val="28"/>
        </w:rPr>
        <w:t>
      4) өз құзыреті шегінде бұйрықтар шығарады, нұсқаулар береді, қызметтік құжаттарға қол қояды;</w:t>
      </w:r>
    </w:p>
    <w:bookmarkEnd w:id="115"/>
    <w:bookmarkStart w:name="z126" w:id="11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116"/>
    <w:bookmarkStart w:name="z127" w:id="11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қарым-қатынастарды Басқарманың атынан жасайды;</w:t>
      </w:r>
    </w:p>
    <w:bookmarkEnd w:id="117"/>
    <w:bookmarkStart w:name="z128" w:id="118"/>
    <w:p>
      <w:pPr>
        <w:spacing w:after="0"/>
        <w:ind w:left="0"/>
        <w:jc w:val="both"/>
      </w:pPr>
      <w:r>
        <w:rPr>
          <w:rFonts w:ascii="Times New Roman"/>
          <w:b w:val="false"/>
          <w:i w:val="false"/>
          <w:color w:val="000000"/>
          <w:sz w:val="28"/>
        </w:rPr>
        <w:t>
      7) Басқарманың құзырына кіретін мәселелер бойынша нормативтік құқықтық актілердің, бағдарламалардың және басқа да құжаттардың орындалу барысын бақылайды;</w:t>
      </w:r>
    </w:p>
    <w:bookmarkEnd w:id="118"/>
    <w:bookmarkStart w:name="z129" w:id="119"/>
    <w:p>
      <w:pPr>
        <w:spacing w:after="0"/>
        <w:ind w:left="0"/>
        <w:jc w:val="both"/>
      </w:pPr>
      <w:r>
        <w:rPr>
          <w:rFonts w:ascii="Times New Roman"/>
          <w:b w:val="false"/>
          <w:i w:val="false"/>
          <w:color w:val="000000"/>
          <w:sz w:val="28"/>
        </w:rPr>
        <w:t>
      8) белгіленген тәртіппен қаржы-экономикалық және шаруашылық қызмет мәселелерін шешеді, бюджеттік қаражаттардың тиімді және мақсатты атқарылуын бақылайды;</w:t>
      </w:r>
    </w:p>
    <w:bookmarkEnd w:id="119"/>
    <w:bookmarkStart w:name="z130" w:id="120"/>
    <w:p>
      <w:pPr>
        <w:spacing w:after="0"/>
        <w:ind w:left="0"/>
        <w:jc w:val="both"/>
      </w:pPr>
      <w:r>
        <w:rPr>
          <w:rFonts w:ascii="Times New Roman"/>
          <w:b w:val="false"/>
          <w:i w:val="false"/>
          <w:color w:val="000000"/>
          <w:sz w:val="28"/>
        </w:rPr>
        <w:t>
      9) Басқарманың құзырына кіретін мәселелер бойынша есеп материалдарын дайындау жұмыстарын бақылайды;</w:t>
      </w:r>
    </w:p>
    <w:bookmarkEnd w:id="120"/>
    <w:bookmarkStart w:name="z131" w:id="121"/>
    <w:p>
      <w:pPr>
        <w:spacing w:after="0"/>
        <w:ind w:left="0"/>
        <w:jc w:val="both"/>
      </w:pPr>
      <w:r>
        <w:rPr>
          <w:rFonts w:ascii="Times New Roman"/>
          <w:b w:val="false"/>
          <w:i w:val="false"/>
          <w:color w:val="000000"/>
          <w:sz w:val="28"/>
        </w:rPr>
        <w:t>
      10) сыбайлас жемқорлыққа қарсы іс-қимыл жөніндегі жұмыстарды жүргізеді және осы бағыттағы жұмысқа дербес жауап береді;</w:t>
      </w:r>
    </w:p>
    <w:bookmarkEnd w:id="121"/>
    <w:bookmarkStart w:name="z132" w:id="122"/>
    <w:p>
      <w:pPr>
        <w:spacing w:after="0"/>
        <w:ind w:left="0"/>
        <w:jc w:val="both"/>
      </w:pPr>
      <w:r>
        <w:rPr>
          <w:rFonts w:ascii="Times New Roman"/>
          <w:b w:val="false"/>
          <w:i w:val="false"/>
          <w:color w:val="000000"/>
          <w:sz w:val="28"/>
        </w:rPr>
        <w:t>
      11) басқармадағы гендерлік саясатты іске асыру мәселелері жөніндегі жұмыстарды жүргізеді және осы бағытта дербес жауапты болады.</w:t>
      </w:r>
    </w:p>
    <w:bookmarkEnd w:id="122"/>
    <w:bookmarkStart w:name="z133" w:id="12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23"/>
    <w:bookmarkStart w:name="z134" w:id="12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24"/>
    <w:bookmarkStart w:name="z135" w:id="125"/>
    <w:p>
      <w:pPr>
        <w:spacing w:after="0"/>
        <w:ind w:left="0"/>
        <w:jc w:val="left"/>
      </w:pPr>
      <w:r>
        <w:rPr>
          <w:rFonts w:ascii="Times New Roman"/>
          <w:b/>
          <w:i w:val="false"/>
          <w:color w:val="000000"/>
        </w:rPr>
        <w:t xml:space="preserve"> 4-тарау. Мемлекеттік органның мүлкі</w:t>
      </w:r>
    </w:p>
    <w:bookmarkEnd w:id="125"/>
    <w:bookmarkStart w:name="z136" w:id="12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26"/>
    <w:bookmarkStart w:name="z137" w:id="1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7"/>
    <w:bookmarkStart w:name="z138" w:id="128"/>
    <w:p>
      <w:pPr>
        <w:spacing w:after="0"/>
        <w:ind w:left="0"/>
        <w:jc w:val="both"/>
      </w:pPr>
      <w:r>
        <w:rPr>
          <w:rFonts w:ascii="Times New Roman"/>
          <w:b w:val="false"/>
          <w:i w:val="false"/>
          <w:color w:val="000000"/>
          <w:sz w:val="28"/>
        </w:rPr>
        <w:t xml:space="preserve">
      22. Басқармаға бекітілген мүлік коммуналдық меншікке жатады. </w:t>
      </w:r>
    </w:p>
    <w:bookmarkEnd w:id="128"/>
    <w:bookmarkStart w:name="z139" w:id="129"/>
    <w:p>
      <w:pPr>
        <w:spacing w:after="0"/>
        <w:ind w:left="0"/>
        <w:jc w:val="both"/>
      </w:pPr>
      <w:r>
        <w:rPr>
          <w:rFonts w:ascii="Times New Roman"/>
          <w:b w:val="false"/>
          <w:i w:val="false"/>
          <w:color w:val="000000"/>
          <w:sz w:val="28"/>
        </w:rPr>
        <w:t>
      23. Егер заңнамада өзгеше көзделмесе, "Батыс Қазақстан облысының жұмыспен қамтуды үйлестіру және әлеуметтік бағдарламалар басқармасы" мемлекеттік мекемесіне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9"/>
    <w:bookmarkStart w:name="z140" w:id="13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0"/>
    <w:bookmarkStart w:name="z141" w:id="13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