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3c36" w14:textId="f1e3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ауыл шаруашылығы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29 шілдедегі № 146 қаулысы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А.К.Утегуловқа жүктелсін.</w:t>
      </w:r>
    </w:p>
    <w:bookmarkEnd w:id="3"/>
    <w:bookmarkStart w:name="z7"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 № 146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"Батыс Қазақстан облысының ауыл шаруашылығы басқармасы" мемлекеттік мекемесі туралы ереже</w:t>
      </w:r>
    </w:p>
    <w:bookmarkEnd w:id="5"/>
    <w:bookmarkStart w:name="z11" w:id="6"/>
    <w:p>
      <w:pPr>
        <w:spacing w:after="0"/>
        <w:ind w:left="0"/>
        <w:jc w:val="left"/>
      </w:pPr>
      <w:r>
        <w:rPr>
          <w:rFonts w:ascii="Times New Roman"/>
          <w:b/>
          <w:i w:val="false"/>
          <w:color w:val="000000"/>
        </w:rPr>
        <w:t xml:space="preserve"> 1 – тарау.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облысының ауыл шаруашылығы басқармасы" мемлекеттік мекемесі (бұдан әрі - Басқарма) Батыс Қазақстан облысында агроөнеркәсіптік кешен және ауыл шаруашылығы салаларындағы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2. Басқарманың ведомстволары болмайды.</w:t>
      </w:r>
    </w:p>
    <w:bookmarkEnd w:id="8"/>
    <w:bookmarkStart w:name="z14" w:id="9"/>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сәйкес жүзеге асырады.</w:t>
      </w:r>
    </w:p>
    <w:bookmarkEnd w:id="9"/>
    <w:bookmarkStart w:name="z15"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6"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7"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9" w:id="14"/>
    <w:p>
      <w:pPr>
        <w:spacing w:after="0"/>
        <w:ind w:left="0"/>
        <w:jc w:val="both"/>
      </w:pPr>
      <w:r>
        <w:rPr>
          <w:rFonts w:ascii="Times New Roman"/>
          <w:b w:val="false"/>
          <w:i w:val="false"/>
          <w:color w:val="000000"/>
          <w:sz w:val="28"/>
        </w:rPr>
        <w:t>
      8. Басқарманың құрылымы мен штат санының лимитi Қазақстан Республикасының заңнамасына сәйкес бекiтiледi.</w:t>
      </w:r>
    </w:p>
    <w:bookmarkEnd w:id="14"/>
    <w:bookmarkStart w:name="z20" w:id="15"/>
    <w:p>
      <w:pPr>
        <w:spacing w:after="0"/>
        <w:ind w:left="0"/>
        <w:jc w:val="both"/>
      </w:pPr>
      <w:r>
        <w:rPr>
          <w:rFonts w:ascii="Times New Roman"/>
          <w:b w:val="false"/>
          <w:i w:val="false"/>
          <w:color w:val="000000"/>
          <w:sz w:val="28"/>
        </w:rPr>
        <w:t>
      9. Заңды тұлғаның орналасқан жерi: индексі 090000, Қазақстан Республикасы, Батыс Қазақстан облысы, Орал қаласы, Қ.Аманжолов көшесі, 75.</w:t>
      </w:r>
    </w:p>
    <w:bookmarkEnd w:id="15"/>
    <w:bookmarkStart w:name="z21"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2" w:id="17"/>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18"/>
    <w:bookmarkStart w:name="z24" w:id="19"/>
    <w:p>
      <w:pPr>
        <w:spacing w:after="0"/>
        <w:ind w:left="0"/>
        <w:jc w:val="both"/>
      </w:pPr>
      <w:r>
        <w:rPr>
          <w:rFonts w:ascii="Times New Roman"/>
          <w:b w:val="false"/>
          <w:i w:val="false"/>
          <w:color w:val="000000"/>
          <w:sz w:val="28"/>
        </w:rPr>
        <w:t>
      Егер Басқармаға заңнамалық актiлермен кiрiс әкелетiн қызметтi жүзеге асыру құқығы берiлсе, онда алынған кіріс, егер Қазақстан Республикасының заңнамасында өзгеше белгіленбесе, мемлекеттік бюджетке жіберіледі</w:t>
      </w:r>
    </w:p>
    <w:bookmarkEnd w:id="19"/>
    <w:bookmarkStart w:name="z25" w:id="20"/>
    <w:p>
      <w:pPr>
        <w:spacing w:after="0"/>
        <w:ind w:left="0"/>
        <w:jc w:val="left"/>
      </w:pPr>
      <w:r>
        <w:rPr>
          <w:rFonts w:ascii="Times New Roman"/>
          <w:b/>
          <w:i w:val="false"/>
          <w:color w:val="000000"/>
        </w:rPr>
        <w:t xml:space="preserve"> 2-тарау. Басқарманың мақсаттары мен өкілеттіктері</w:t>
      </w:r>
    </w:p>
    <w:bookmarkEnd w:id="20"/>
    <w:bookmarkStart w:name="z26" w:id="21"/>
    <w:p>
      <w:pPr>
        <w:spacing w:after="0"/>
        <w:ind w:left="0"/>
        <w:jc w:val="both"/>
      </w:pPr>
      <w:r>
        <w:rPr>
          <w:rFonts w:ascii="Times New Roman"/>
          <w:b w:val="false"/>
          <w:i w:val="false"/>
          <w:color w:val="000000"/>
          <w:sz w:val="28"/>
        </w:rPr>
        <w:t>
      13. Мақсаттары:</w:t>
      </w:r>
    </w:p>
    <w:bookmarkEnd w:id="21"/>
    <w:bookmarkStart w:name="z27" w:id="22"/>
    <w:p>
      <w:pPr>
        <w:spacing w:after="0"/>
        <w:ind w:left="0"/>
        <w:jc w:val="both"/>
      </w:pPr>
      <w:r>
        <w:rPr>
          <w:rFonts w:ascii="Times New Roman"/>
          <w:b w:val="false"/>
          <w:i w:val="false"/>
          <w:color w:val="000000"/>
          <w:sz w:val="28"/>
        </w:rPr>
        <w:t>
      агроөнеркәсіптік кешенді дамыту саласындағы мемлекеттік саясатты іске асыру;</w:t>
      </w:r>
    </w:p>
    <w:bookmarkEnd w:id="22"/>
    <w:bookmarkStart w:name="z28" w:id="23"/>
    <w:p>
      <w:pPr>
        <w:spacing w:after="0"/>
        <w:ind w:left="0"/>
        <w:jc w:val="both"/>
      </w:pPr>
      <w:r>
        <w:rPr>
          <w:rFonts w:ascii="Times New Roman"/>
          <w:b w:val="false"/>
          <w:i w:val="false"/>
          <w:color w:val="000000"/>
          <w:sz w:val="28"/>
        </w:rPr>
        <w:t>
      астық нарығы саласындағы мемлекеттік саясатты іске асыру;</w:t>
      </w:r>
    </w:p>
    <w:bookmarkEnd w:id="23"/>
    <w:bookmarkStart w:name="z29" w:id="24"/>
    <w:p>
      <w:pPr>
        <w:spacing w:after="0"/>
        <w:ind w:left="0"/>
        <w:jc w:val="both"/>
      </w:pPr>
      <w:r>
        <w:rPr>
          <w:rFonts w:ascii="Times New Roman"/>
          <w:b w:val="false"/>
          <w:i w:val="false"/>
          <w:color w:val="000000"/>
          <w:sz w:val="28"/>
        </w:rPr>
        <w:t>
      асыл тұқымды мал шаруашылығы саласындағы мемлекеттік саясатты іске асыру;</w:t>
      </w:r>
    </w:p>
    <w:bookmarkEnd w:id="24"/>
    <w:bookmarkStart w:name="z30" w:id="25"/>
    <w:p>
      <w:pPr>
        <w:spacing w:after="0"/>
        <w:ind w:left="0"/>
        <w:jc w:val="both"/>
      </w:pPr>
      <w:r>
        <w:rPr>
          <w:rFonts w:ascii="Times New Roman"/>
          <w:b w:val="false"/>
          <w:i w:val="false"/>
          <w:color w:val="000000"/>
          <w:sz w:val="28"/>
        </w:rPr>
        <w:t>
      тұқым шаруашылығы саласындағы мемлекеттік саясатты іске асыру;</w:t>
      </w:r>
    </w:p>
    <w:bookmarkEnd w:id="25"/>
    <w:bookmarkStart w:name="z31" w:id="26"/>
    <w:p>
      <w:pPr>
        <w:spacing w:after="0"/>
        <w:ind w:left="0"/>
        <w:jc w:val="both"/>
      </w:pPr>
      <w:r>
        <w:rPr>
          <w:rFonts w:ascii="Times New Roman"/>
          <w:b w:val="false"/>
          <w:i w:val="false"/>
          <w:color w:val="000000"/>
          <w:sz w:val="28"/>
        </w:rPr>
        <w:t>
      өсімдіктер карантині саласындағы мемлекеттік саясатты іске асыру;</w:t>
      </w:r>
    </w:p>
    <w:bookmarkEnd w:id="26"/>
    <w:bookmarkStart w:name="z32" w:id="27"/>
    <w:p>
      <w:pPr>
        <w:spacing w:after="0"/>
        <w:ind w:left="0"/>
        <w:jc w:val="both"/>
      </w:pPr>
      <w:r>
        <w:rPr>
          <w:rFonts w:ascii="Times New Roman"/>
          <w:b w:val="false"/>
          <w:i w:val="false"/>
          <w:color w:val="000000"/>
          <w:sz w:val="28"/>
        </w:rPr>
        <w:t>
      өсімдіктерді қорғау саласындағы мемлекеттік саясатты іске асыру.</w:t>
      </w:r>
    </w:p>
    <w:bookmarkEnd w:id="27"/>
    <w:bookmarkStart w:name="z33" w:id="28"/>
    <w:p>
      <w:pPr>
        <w:spacing w:after="0"/>
        <w:ind w:left="0"/>
        <w:jc w:val="both"/>
      </w:pPr>
      <w:r>
        <w:rPr>
          <w:rFonts w:ascii="Times New Roman"/>
          <w:b w:val="false"/>
          <w:i w:val="false"/>
          <w:color w:val="000000"/>
          <w:sz w:val="28"/>
        </w:rPr>
        <w:t>
      14. Өкілеттіктері:</w:t>
      </w:r>
    </w:p>
    <w:bookmarkEnd w:id="28"/>
    <w:bookmarkStart w:name="z34" w:id="29"/>
    <w:p>
      <w:pPr>
        <w:spacing w:after="0"/>
        <w:ind w:left="0"/>
        <w:jc w:val="both"/>
      </w:pPr>
      <w:r>
        <w:rPr>
          <w:rFonts w:ascii="Times New Roman"/>
          <w:b w:val="false"/>
          <w:i w:val="false"/>
          <w:color w:val="000000"/>
          <w:sz w:val="28"/>
        </w:rPr>
        <w:t>
      1) құқықтары:</w:t>
      </w:r>
    </w:p>
    <w:bookmarkEnd w:id="29"/>
    <w:bookmarkStart w:name="z35" w:id="30"/>
    <w:p>
      <w:pPr>
        <w:spacing w:after="0"/>
        <w:ind w:left="0"/>
        <w:jc w:val="both"/>
      </w:pPr>
      <w:r>
        <w:rPr>
          <w:rFonts w:ascii="Times New Roman"/>
          <w:b w:val="false"/>
          <w:i w:val="false"/>
          <w:color w:val="000000"/>
          <w:sz w:val="28"/>
        </w:rPr>
        <w:t>
      мемлекеттік органдарда, сотта Басқарманың мүддесін білдіреді;</w:t>
      </w:r>
    </w:p>
    <w:bookmarkEnd w:id="30"/>
    <w:bookmarkStart w:name="z36" w:id="31"/>
    <w:p>
      <w:pPr>
        <w:spacing w:after="0"/>
        <w:ind w:left="0"/>
        <w:jc w:val="both"/>
      </w:pPr>
      <w:r>
        <w:rPr>
          <w:rFonts w:ascii="Times New Roman"/>
          <w:b w:val="false"/>
          <w:i w:val="false"/>
          <w:color w:val="000000"/>
          <w:sz w:val="28"/>
        </w:rPr>
        <w:t>
      өз құзыреті шегінде шарттар, келісімдер жасайды.</w:t>
      </w:r>
    </w:p>
    <w:bookmarkEnd w:id="31"/>
    <w:bookmarkStart w:name="z37" w:id="32"/>
    <w:p>
      <w:pPr>
        <w:spacing w:after="0"/>
        <w:ind w:left="0"/>
        <w:jc w:val="both"/>
      </w:pPr>
      <w:r>
        <w:rPr>
          <w:rFonts w:ascii="Times New Roman"/>
          <w:b w:val="false"/>
          <w:i w:val="false"/>
          <w:color w:val="000000"/>
          <w:sz w:val="28"/>
        </w:rPr>
        <w:t xml:space="preserve">
      2) міндеттері: </w:t>
      </w:r>
    </w:p>
    <w:bookmarkEnd w:id="32"/>
    <w:bookmarkStart w:name="z38" w:id="33"/>
    <w:p>
      <w:pPr>
        <w:spacing w:after="0"/>
        <w:ind w:left="0"/>
        <w:jc w:val="both"/>
      </w:pPr>
      <w:r>
        <w:rPr>
          <w:rFonts w:ascii="Times New Roman"/>
          <w:b w:val="false"/>
          <w:i w:val="false"/>
          <w:color w:val="000000"/>
          <w:sz w:val="28"/>
        </w:rPr>
        <w:t>
      Батыс Қазақстан облысының аумағында ауыл шаруашылығы саласындағы мәселелерді шешу, дамудың негізгі бағыттары жөніндегі ұсыныстарды облыс әкімдігінің және әкімінің қарауына енгізеді;</w:t>
      </w:r>
    </w:p>
    <w:bookmarkEnd w:id="33"/>
    <w:bookmarkStart w:name="z39" w:id="34"/>
    <w:p>
      <w:pPr>
        <w:spacing w:after="0"/>
        <w:ind w:left="0"/>
        <w:jc w:val="both"/>
      </w:pPr>
      <w:r>
        <w:rPr>
          <w:rFonts w:ascii="Times New Roman"/>
          <w:b w:val="false"/>
          <w:i w:val="false"/>
          <w:color w:val="000000"/>
          <w:sz w:val="28"/>
        </w:rPr>
        <w:t>
      мемлекеттiк органдардың, лауазымды тұлғалардың, ұйымдар мен азаматтардың келісімі бойынша, белгiленген тәртiппен Басқарманың алдына қойылған міндеттерді орындаумен байланысты мәселелер жөніндегі ақпаратты сұратады және алады;</w:t>
      </w:r>
    </w:p>
    <w:bookmarkEnd w:id="34"/>
    <w:bookmarkStart w:name="z40" w:id="35"/>
    <w:p>
      <w:pPr>
        <w:spacing w:after="0"/>
        <w:ind w:left="0"/>
        <w:jc w:val="both"/>
      </w:pPr>
      <w:r>
        <w:rPr>
          <w:rFonts w:ascii="Times New Roman"/>
          <w:b w:val="false"/>
          <w:i w:val="false"/>
          <w:color w:val="000000"/>
          <w:sz w:val="28"/>
        </w:rPr>
        <w:t>
      агроөнеркәсіптік кешен, астық нарығы, асыл тұқымды мал шаруашылығы, тұқым шаруашылығы, өсімдіктер карантині мен өсімдіктерді қорғау саласында мемлекеттік саясатты жүргізуге қажетті іс – шараларды өткізу және ұйымдастыру үшін, сондай-ақ өзге де жүктелген міндеттерді жүзеге асыру үшін қажетті ақпараттарды сұратады.</w:t>
      </w:r>
    </w:p>
    <w:bookmarkEnd w:id="35"/>
    <w:bookmarkStart w:name="z41" w:id="36"/>
    <w:p>
      <w:pPr>
        <w:spacing w:after="0"/>
        <w:ind w:left="0"/>
        <w:jc w:val="both"/>
      </w:pPr>
      <w:r>
        <w:rPr>
          <w:rFonts w:ascii="Times New Roman"/>
          <w:b w:val="false"/>
          <w:i w:val="false"/>
          <w:color w:val="000000"/>
          <w:sz w:val="28"/>
        </w:rPr>
        <w:t>
      15. Функциялары:</w:t>
      </w:r>
    </w:p>
    <w:bookmarkEnd w:id="36"/>
    <w:bookmarkStart w:name="z42" w:id="37"/>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агроөнеркәсіптік кешен субъектілерiн мемлекеттiк қолдау жөнiнде ұсыныстар әзiрлейді;</w:t>
      </w:r>
    </w:p>
    <w:bookmarkEnd w:id="37"/>
    <w:bookmarkStart w:name="z43" w:id="38"/>
    <w:p>
      <w:pPr>
        <w:spacing w:after="0"/>
        <w:ind w:left="0"/>
        <w:jc w:val="both"/>
      </w:pPr>
      <w:r>
        <w:rPr>
          <w:rFonts w:ascii="Times New Roman"/>
          <w:b w:val="false"/>
          <w:i w:val="false"/>
          <w:color w:val="000000"/>
          <w:sz w:val="28"/>
        </w:rPr>
        <w:t>
      агроөнеркәсiптiк кешенді дамыту саласындағы мемлекеттiк техникалық инспекцияны жүзеге асырады;</w:t>
      </w:r>
    </w:p>
    <w:bookmarkEnd w:id="38"/>
    <w:bookmarkStart w:name="z44" w:id="39"/>
    <w:p>
      <w:pPr>
        <w:spacing w:after="0"/>
        <w:ind w:left="0"/>
        <w:jc w:val="both"/>
      </w:pPr>
      <w:r>
        <w:rPr>
          <w:rFonts w:ascii="Times New Roman"/>
          <w:b w:val="false"/>
          <w:i w:val="false"/>
          <w:color w:val="000000"/>
          <w:sz w:val="28"/>
        </w:rPr>
        <w:t>
      агроөнеркәсiптiк кешен салаларын мамандармен қамтамасыз ету, агроөнеркәсiптік кешен кадрларын даярлау, қайта даярлау және олардың бiліктілігін арттыруды ұйымдастыру жөнiндегi шараларды жүзеге асырады;</w:t>
      </w:r>
    </w:p>
    <w:bookmarkEnd w:id="39"/>
    <w:bookmarkStart w:name="z45" w:id="40"/>
    <w:p>
      <w:pPr>
        <w:spacing w:after="0"/>
        <w:ind w:left="0"/>
        <w:jc w:val="both"/>
      </w:pPr>
      <w:r>
        <w:rPr>
          <w:rFonts w:ascii="Times New Roman"/>
          <w:b w:val="false"/>
          <w:i w:val="false"/>
          <w:color w:val="000000"/>
          <w:sz w:val="28"/>
        </w:rPr>
        <w:t>
      шығарылатын өнiм түрлерi бойынша өңiрлiк көрмелер, жәрмеңкелер ұйымдастырады;</w:t>
      </w:r>
    </w:p>
    <w:bookmarkEnd w:id="40"/>
    <w:bookmarkStart w:name="z46" w:id="41"/>
    <w:p>
      <w:pPr>
        <w:spacing w:after="0"/>
        <w:ind w:left="0"/>
        <w:jc w:val="both"/>
      </w:pPr>
      <w:r>
        <w:rPr>
          <w:rFonts w:ascii="Times New Roman"/>
          <w:b w:val="false"/>
          <w:i w:val="false"/>
          <w:color w:val="000000"/>
          <w:sz w:val="28"/>
        </w:rPr>
        <w:t>
      "Агроөнеркәсіптік кешендегі үздік кәсіп иесі" конкурсын ұйымдастырады;</w:t>
      </w:r>
    </w:p>
    <w:bookmarkEnd w:id="41"/>
    <w:bookmarkStart w:name="z47" w:id="42"/>
    <w:p>
      <w:pPr>
        <w:spacing w:after="0"/>
        <w:ind w:left="0"/>
        <w:jc w:val="both"/>
      </w:pPr>
      <w:r>
        <w:rPr>
          <w:rFonts w:ascii="Times New Roman"/>
          <w:b w:val="false"/>
          <w:i w:val="false"/>
          <w:color w:val="000000"/>
          <w:sz w:val="28"/>
        </w:rPr>
        <w:t>
      агроөнеркәсiптiк кешен өнiмiнің саудасы бойынша көтерме базарларды ұйымдастырады;</w:t>
      </w:r>
    </w:p>
    <w:bookmarkEnd w:id="42"/>
    <w:bookmarkStart w:name="z48" w:id="43"/>
    <w:p>
      <w:pPr>
        <w:spacing w:after="0"/>
        <w:ind w:left="0"/>
        <w:jc w:val="both"/>
      </w:pPr>
      <w:r>
        <w:rPr>
          <w:rFonts w:ascii="Times New Roman"/>
          <w:b w:val="false"/>
          <w:i w:val="false"/>
          <w:color w:val="000000"/>
          <w:sz w:val="28"/>
        </w:rPr>
        <w:t>
      азық-түлік қауіпсіздігінің жай-күйі, бағалардың және агроөнеркәсіптік кешен өнімдері нарықтарының мониторингін жүргізеді;</w:t>
      </w:r>
    </w:p>
    <w:bookmarkEnd w:id="43"/>
    <w:bookmarkStart w:name="z49" w:id="44"/>
    <w:p>
      <w:pPr>
        <w:spacing w:after="0"/>
        <w:ind w:left="0"/>
        <w:jc w:val="both"/>
      </w:pPr>
      <w:r>
        <w:rPr>
          <w:rFonts w:ascii="Times New Roman"/>
          <w:b w:val="false"/>
          <w:i w:val="false"/>
          <w:color w:val="000000"/>
          <w:sz w:val="28"/>
        </w:rPr>
        <w:t>
      азық-түлік тауарларын сатып aлу бағдарламаларына қатысушыларды анықтау жөнiндегi комиссиялардың жұмысын ұйымдастырады;</w:t>
      </w:r>
    </w:p>
    <w:bookmarkEnd w:id="44"/>
    <w:bookmarkStart w:name="z50" w:id="45"/>
    <w:p>
      <w:pPr>
        <w:spacing w:after="0"/>
        <w:ind w:left="0"/>
        <w:jc w:val="both"/>
      </w:pPr>
      <w:r>
        <w:rPr>
          <w:rFonts w:ascii="Times New Roman"/>
          <w:b w:val="false"/>
          <w:i w:val="false"/>
          <w:color w:val="000000"/>
          <w:sz w:val="28"/>
        </w:rPr>
        <w:t>
      өңірдің агроөнеркәсіптiк кешен саласындағы инновациялық тәжiрибенi тарату және енгізу жөнiндегі іс-шараларды жүзеге асырады;</w:t>
      </w:r>
    </w:p>
    <w:bookmarkEnd w:id="45"/>
    <w:bookmarkStart w:name="z51" w:id="46"/>
    <w:p>
      <w:pPr>
        <w:spacing w:after="0"/>
        <w:ind w:left="0"/>
        <w:jc w:val="both"/>
      </w:pPr>
      <w:r>
        <w:rPr>
          <w:rFonts w:ascii="Times New Roman"/>
          <w:b w:val="false"/>
          <w:i w:val="false"/>
          <w:color w:val="000000"/>
          <w:sz w:val="28"/>
        </w:rPr>
        <w:t>
      жоғары сыныпты асыл тұқымды малды сатып алу, күту және өз төлi есебінен кең ауқымда өсiру үшін мал басын молықтыратын төл өсiрудi ұйымдастырады;</w:t>
      </w:r>
    </w:p>
    <w:bookmarkEnd w:id="46"/>
    <w:bookmarkStart w:name="z52" w:id="47"/>
    <w:p>
      <w:pPr>
        <w:spacing w:after="0"/>
        <w:ind w:left="0"/>
        <w:jc w:val="both"/>
      </w:pPr>
      <w:r>
        <w:rPr>
          <w:rFonts w:ascii="Times New Roman"/>
          <w:b w:val="false"/>
          <w:i w:val="false"/>
          <w:color w:val="000000"/>
          <w:sz w:val="28"/>
        </w:rPr>
        <w:t>
      Қазақстан Республикасының Ауыл шаруашылығы министрлігі айқындаған тізбе мен тәртіпке сәйкес зиянды организмдерге қарсы күрес жөнінде іс-шаралар жүргізуді қамтамасыз етеді;</w:t>
      </w:r>
    </w:p>
    <w:bookmarkEnd w:id="47"/>
    <w:bookmarkStart w:name="z53" w:id="48"/>
    <w:p>
      <w:pPr>
        <w:spacing w:after="0"/>
        <w:ind w:left="0"/>
        <w:jc w:val="both"/>
      </w:pPr>
      <w:r>
        <w:rPr>
          <w:rFonts w:ascii="Times New Roman"/>
          <w:b w:val="false"/>
          <w:i w:val="false"/>
          <w:color w:val="000000"/>
          <w:sz w:val="28"/>
        </w:rPr>
        <w:t>
      тиісті өңірде азық-түлік тауарлары қорларын есепке алуды жүргізеді және агроөнеркәсіптік кешенді дамыту саласындағы уәкілетті органға есептілік ұсынады;</w:t>
      </w:r>
    </w:p>
    <w:bookmarkEnd w:id="48"/>
    <w:bookmarkStart w:name="z54" w:id="49"/>
    <w:p>
      <w:pPr>
        <w:spacing w:after="0"/>
        <w:ind w:left="0"/>
        <w:jc w:val="both"/>
      </w:pPr>
      <w:r>
        <w:rPr>
          <w:rFonts w:ascii="Times New Roman"/>
          <w:b w:val="false"/>
          <w:i w:val="false"/>
          <w:color w:val="000000"/>
          <w:sz w:val="28"/>
        </w:rPr>
        <w:t>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толтыруды жүзеге асырады;</w:t>
      </w:r>
    </w:p>
    <w:bookmarkEnd w:id="49"/>
    <w:bookmarkStart w:name="z55" w:id="50"/>
    <w:p>
      <w:pPr>
        <w:spacing w:after="0"/>
        <w:ind w:left="0"/>
        <w:jc w:val="both"/>
      </w:pPr>
      <w:r>
        <w:rPr>
          <w:rFonts w:ascii="Times New Roman"/>
          <w:b w:val="false"/>
          <w:i w:val="false"/>
          <w:color w:val="000000"/>
          <w:sz w:val="28"/>
        </w:rPr>
        <w:t>
      агроөнеркәсіптік кешен субъектісі инвестициялық салынымдар кезінде шеккен шығыстарының бір бөлігінің орнын толтыруды жүзеге асырады;</w:t>
      </w:r>
    </w:p>
    <w:bookmarkEnd w:id="50"/>
    <w:bookmarkStart w:name="z56" w:id="51"/>
    <w:p>
      <w:pPr>
        <w:spacing w:after="0"/>
        <w:ind w:left="0"/>
        <w:jc w:val="both"/>
      </w:pPr>
      <w:r>
        <w:rPr>
          <w:rFonts w:ascii="Times New Roman"/>
          <w:b w:val="false"/>
          <w:i w:val="false"/>
          <w:color w:val="000000"/>
          <w:sz w:val="28"/>
        </w:rPr>
        <w:t>
      кепілдендірілген сатып алу бағасы және сатып алу бағасы белгіленетін, сатып алынатын ауылшаруашылық өнімі субсидияларының нормативін әзірлеуді жүзеге асырады;</w:t>
      </w:r>
    </w:p>
    <w:bookmarkEnd w:id="51"/>
    <w:bookmarkStart w:name="z57" w:id="52"/>
    <w:p>
      <w:pPr>
        <w:spacing w:after="0"/>
        <w:ind w:left="0"/>
        <w:jc w:val="both"/>
      </w:pPr>
      <w:r>
        <w:rPr>
          <w:rFonts w:ascii="Times New Roman"/>
          <w:b w:val="false"/>
          <w:i w:val="false"/>
          <w:color w:val="000000"/>
          <w:sz w:val="28"/>
        </w:rPr>
        <w:t>
      қайта өңдеуші кәсіпорындардың ауылшаруашылығы өнімін тереңдете қайта өңдеп өнім шығаруы үшін оны сатып алу шығындарын субсидиялауды жүзеге асырады;</w:t>
      </w:r>
    </w:p>
    <w:bookmarkEnd w:id="52"/>
    <w:bookmarkStart w:name="z58" w:id="53"/>
    <w:p>
      <w:pPr>
        <w:spacing w:after="0"/>
        <w:ind w:left="0"/>
        <w:jc w:val="both"/>
      </w:pPr>
      <w:r>
        <w:rPr>
          <w:rFonts w:ascii="Times New Roman"/>
          <w:b w:val="false"/>
          <w:i w:val="false"/>
          <w:color w:val="000000"/>
          <w:sz w:val="28"/>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субсидиялауды жүзеге асырады;</w:t>
      </w:r>
    </w:p>
    <w:bookmarkEnd w:id="53"/>
    <w:bookmarkStart w:name="z59" w:id="54"/>
    <w:p>
      <w:pPr>
        <w:spacing w:after="0"/>
        <w:ind w:left="0"/>
        <w:jc w:val="both"/>
      </w:pPr>
      <w:r>
        <w:rPr>
          <w:rFonts w:ascii="Times New Roman"/>
          <w:b w:val="false"/>
          <w:i w:val="false"/>
          <w:color w:val="000000"/>
          <w:sz w:val="28"/>
        </w:rPr>
        <w:t>
      мыналар:</w:t>
      </w:r>
    </w:p>
    <w:bookmarkEnd w:id="54"/>
    <w:bookmarkStart w:name="z60" w:id="55"/>
    <w:p>
      <w:pPr>
        <w:spacing w:after="0"/>
        <w:ind w:left="0"/>
        <w:jc w:val="both"/>
      </w:pP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p>
    <w:bookmarkEnd w:id="55"/>
    <w:bookmarkStart w:name="z61" w:id="56"/>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56"/>
    <w:bookmarkStart w:name="z62" w:id="57"/>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 бойынша iс-шаралар әзiрлейді;</w:t>
      </w:r>
    </w:p>
    <w:bookmarkEnd w:id="57"/>
    <w:bookmarkStart w:name="z63" w:id="58"/>
    <w:p>
      <w:pPr>
        <w:spacing w:after="0"/>
        <w:ind w:left="0"/>
        <w:jc w:val="both"/>
      </w:pPr>
      <w:r>
        <w:rPr>
          <w:rFonts w:ascii="Times New Roman"/>
          <w:b w:val="false"/>
          <w:i w:val="false"/>
          <w:color w:val="000000"/>
          <w:sz w:val="28"/>
        </w:rPr>
        <w:t>
      бюджет қаражаты есебінен қаржыландырылатын агроөнеркәсіптік кешенді дамыту жөніндегі жобалардың тізбесін жасайды;</w:t>
      </w:r>
    </w:p>
    <w:bookmarkEnd w:id="58"/>
    <w:bookmarkStart w:name="z64" w:id="59"/>
    <w:p>
      <w:pPr>
        <w:spacing w:after="0"/>
        <w:ind w:left="0"/>
        <w:jc w:val="both"/>
      </w:pPr>
      <w:r>
        <w:rPr>
          <w:rFonts w:ascii="Times New Roman"/>
          <w:b w:val="false"/>
          <w:i w:val="false"/>
          <w:color w:val="000000"/>
          <w:sz w:val="28"/>
        </w:rPr>
        <w:t>
      агроөнеркәсiптiк кешеннiң ақпараттық-маркетингтiк жүйесiнiң жұмыс iстеуi мен дамуы үшін жағдай жасайды;</w:t>
      </w:r>
    </w:p>
    <w:bookmarkEnd w:id="59"/>
    <w:bookmarkStart w:name="z65" w:id="60"/>
    <w:p>
      <w:pPr>
        <w:spacing w:after="0"/>
        <w:ind w:left="0"/>
        <w:jc w:val="both"/>
      </w:pPr>
      <w:r>
        <w:rPr>
          <w:rFonts w:ascii="Times New Roman"/>
          <w:b w:val="false"/>
          <w:i w:val="false"/>
          <w:color w:val="000000"/>
          <w:sz w:val="28"/>
        </w:rPr>
        <w:t>
      ішкі және сыртқы азық-түлiк нарықтарындағы ахуалды зерделейді және агроөнеркәсіптік кешен субъектілерінің тиісті ақпаратқа қол жеткізуін қамтамасыз етеді;</w:t>
      </w:r>
    </w:p>
    <w:bookmarkEnd w:id="60"/>
    <w:bookmarkStart w:name="z66" w:id="61"/>
    <w:p>
      <w:pPr>
        <w:spacing w:after="0"/>
        <w:ind w:left="0"/>
        <w:jc w:val="both"/>
      </w:pPr>
      <w:r>
        <w:rPr>
          <w:rFonts w:ascii="Times New Roman"/>
          <w:b w:val="false"/>
          <w:i w:val="false"/>
          <w:color w:val="000000"/>
          <w:sz w:val="28"/>
        </w:rPr>
        <w:t>
      агроөнеркәсіптік кешеннің жай-күйi мен дамуы туралы ақпаратты агроөнеркәсіптiк кешендi дамыту мәселелерi жөнiндегі уәкілеттi мемлекеттiк органдарға береді;</w:t>
      </w:r>
    </w:p>
    <w:bookmarkEnd w:id="61"/>
    <w:bookmarkStart w:name="z67" w:id="62"/>
    <w:p>
      <w:pPr>
        <w:spacing w:after="0"/>
        <w:ind w:left="0"/>
        <w:jc w:val="both"/>
      </w:pPr>
      <w:r>
        <w:rPr>
          <w:rFonts w:ascii="Times New Roman"/>
          <w:b w:val="false"/>
          <w:i w:val="false"/>
          <w:color w:val="000000"/>
          <w:sz w:val="28"/>
        </w:rPr>
        <w:t>
      әкімшілік-аумақтық бірліктің азық-түлікпен қамтамасыз етілу теңгерімін жасайды;</w:t>
      </w:r>
    </w:p>
    <w:bookmarkEnd w:id="62"/>
    <w:bookmarkStart w:name="z68" w:id="63"/>
    <w:p>
      <w:pPr>
        <w:spacing w:after="0"/>
        <w:ind w:left="0"/>
        <w:jc w:val="both"/>
      </w:pPr>
      <w:r>
        <w:rPr>
          <w:rFonts w:ascii="Times New Roman"/>
          <w:b w:val="false"/>
          <w:i w:val="false"/>
          <w:color w:val="000000"/>
          <w:sz w:val="28"/>
        </w:rPr>
        <w:t>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асырады;</w:t>
      </w:r>
    </w:p>
    <w:bookmarkEnd w:id="63"/>
    <w:bookmarkStart w:name="z69" w:id="64"/>
    <w:p>
      <w:pPr>
        <w:spacing w:after="0"/>
        <w:ind w:left="0"/>
        <w:jc w:val="both"/>
      </w:pPr>
      <w:r>
        <w:rPr>
          <w:rFonts w:ascii="Times New Roman"/>
          <w:b w:val="false"/>
          <w:i w:val="false"/>
          <w:color w:val="000000"/>
          <w:sz w:val="28"/>
        </w:rPr>
        <w:t>
      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асырады;</w:t>
      </w:r>
    </w:p>
    <w:bookmarkEnd w:id="64"/>
    <w:bookmarkStart w:name="z70" w:id="65"/>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асырады;</w:t>
      </w:r>
    </w:p>
    <w:bookmarkEnd w:id="65"/>
    <w:bookmarkStart w:name="z71" w:id="66"/>
    <w:p>
      <w:pPr>
        <w:spacing w:after="0"/>
        <w:ind w:left="0"/>
        <w:jc w:val="both"/>
      </w:pPr>
      <w:r>
        <w:rPr>
          <w:rFonts w:ascii="Times New Roman"/>
          <w:b w:val="false"/>
          <w:i w:val="false"/>
          <w:color w:val="000000"/>
          <w:sz w:val="28"/>
        </w:rPr>
        <w:t xml:space="preserve">
      өсiмдiк шаруашылығы өнімінің шығымдылығы мен сапасын арттыруды субсидиялау бойынша шараларды жүзеге асырады; </w:t>
      </w:r>
    </w:p>
    <w:bookmarkEnd w:id="66"/>
    <w:bookmarkStart w:name="z72" w:id="67"/>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асырады;</w:t>
      </w:r>
    </w:p>
    <w:bookmarkEnd w:id="67"/>
    <w:bookmarkStart w:name="z73" w:id="68"/>
    <w:p>
      <w:pPr>
        <w:spacing w:after="0"/>
        <w:ind w:left="0"/>
        <w:jc w:val="both"/>
      </w:pPr>
      <w:r>
        <w:rPr>
          <w:rFonts w:ascii="Times New Roman"/>
          <w:b w:val="false"/>
          <w:i w:val="false"/>
          <w:color w:val="000000"/>
          <w:sz w:val="28"/>
        </w:rPr>
        <w:t>
      ауыл шаруашылығы тауар өндірушілеріне су жеткізу бойынша көрсетілетін қызметтер құнын субсидиялау жөніндегі іс-шараларды жүзеге асырады;</w:t>
      </w:r>
    </w:p>
    <w:bookmarkEnd w:id="68"/>
    <w:bookmarkStart w:name="z74" w:id="69"/>
    <w:p>
      <w:pPr>
        <w:spacing w:after="0"/>
        <w:ind w:left="0"/>
        <w:jc w:val="both"/>
      </w:pP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субсидиялауды жүзеге асырады; </w:t>
      </w:r>
    </w:p>
    <w:bookmarkEnd w:id="69"/>
    <w:bookmarkStart w:name="z75" w:id="70"/>
    <w:p>
      <w:pPr>
        <w:spacing w:after="0"/>
        <w:ind w:left="0"/>
        <w:jc w:val="both"/>
      </w:pPr>
      <w:r>
        <w:rPr>
          <w:rFonts w:ascii="Times New Roman"/>
          <w:b w:val="false"/>
          <w:i w:val="false"/>
          <w:color w:val="000000"/>
          <w:sz w:val="28"/>
        </w:rPr>
        <w:t>
      асыл тұқымды малдың мемлекеттік тіркелімін жүргізеді және басып шығарады;</w:t>
      </w:r>
    </w:p>
    <w:bookmarkEnd w:id="70"/>
    <w:bookmarkStart w:name="z76" w:id="71"/>
    <w:p>
      <w:pPr>
        <w:spacing w:after="0"/>
        <w:ind w:left="0"/>
        <w:jc w:val="both"/>
      </w:pPr>
      <w:r>
        <w:rPr>
          <w:rFonts w:ascii="Times New Roman"/>
          <w:b w:val="false"/>
          <w:i w:val="false"/>
          <w:color w:val="000000"/>
          <w:sz w:val="28"/>
        </w:rPr>
        <w:t>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бөледі;</w:t>
      </w:r>
    </w:p>
    <w:bookmarkEnd w:id="71"/>
    <w:bookmarkStart w:name="z77" w:id="72"/>
    <w:p>
      <w:pPr>
        <w:spacing w:after="0"/>
        <w:ind w:left="0"/>
        <w:jc w:val="both"/>
      </w:pPr>
      <w:r>
        <w:rPr>
          <w:rFonts w:ascii="Times New Roman"/>
          <w:b w:val="false"/>
          <w:i w:val="false"/>
          <w:color w:val="000000"/>
          <w:sz w:val="28"/>
        </w:rPr>
        <w:t>
      бекітілген нысандар бойынша асыл тұқымды мал шаруашылығы саласындағы деректердің есебін жүргізеді;</w:t>
      </w:r>
    </w:p>
    <w:bookmarkEnd w:id="72"/>
    <w:bookmarkStart w:name="z78" w:id="73"/>
    <w:p>
      <w:pPr>
        <w:spacing w:after="0"/>
        <w:ind w:left="0"/>
        <w:jc w:val="both"/>
      </w:pPr>
      <w:r>
        <w:rPr>
          <w:rFonts w:ascii="Times New Roman"/>
          <w:b w:val="false"/>
          <w:i w:val="false"/>
          <w:color w:val="000000"/>
          <w:sz w:val="28"/>
        </w:rPr>
        <w:t>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w:t>
      </w:r>
    </w:p>
    <w:bookmarkEnd w:id="73"/>
    <w:bookmarkStart w:name="z79" w:id="74"/>
    <w:p>
      <w:pPr>
        <w:spacing w:after="0"/>
        <w:ind w:left="0"/>
        <w:jc w:val="both"/>
      </w:pPr>
      <w:r>
        <w:rPr>
          <w:rFonts w:ascii="Times New Roman"/>
          <w:b w:val="false"/>
          <w:i w:val="false"/>
          <w:color w:val="000000"/>
          <w:sz w:val="28"/>
        </w:rPr>
        <w:t xml:space="preserve">
      астық қолхаттарын беру арқылы қойма қызметі бойынша қызметтер көрсету жөніндегі қызметті лицензиялауды жүзеге асырады; </w:t>
      </w:r>
    </w:p>
    <w:bookmarkEnd w:id="74"/>
    <w:bookmarkStart w:name="z80" w:id="75"/>
    <w:p>
      <w:pPr>
        <w:spacing w:after="0"/>
        <w:ind w:left="0"/>
        <w:jc w:val="both"/>
      </w:pPr>
      <w:r>
        <w:rPr>
          <w:rFonts w:ascii="Times New Roman"/>
          <w:b w:val="false"/>
          <w:i w:val="false"/>
          <w:color w:val="000000"/>
          <w:sz w:val="28"/>
        </w:rPr>
        <w:t>
      табиғи-климаттық жағдайларды және нарық конъюнктурасын ескере отырып, астық өндірісі құрылымын оңтайландырады, астық өндірудің, сақтаудың және өткізудің жаңа озық технологияларын жетілдіреді және енгізеді;</w:t>
      </w:r>
    </w:p>
    <w:bookmarkEnd w:id="75"/>
    <w:bookmarkStart w:name="z81" w:id="76"/>
    <w:p>
      <w:pPr>
        <w:spacing w:after="0"/>
        <w:ind w:left="0"/>
        <w:jc w:val="both"/>
      </w:pPr>
      <w:r>
        <w:rPr>
          <w:rFonts w:ascii="Times New Roman"/>
          <w:b w:val="false"/>
          <w:i w:val="false"/>
          <w:color w:val="000000"/>
          <w:sz w:val="28"/>
        </w:rPr>
        <w:t>
      бюджеттік бағдарламаларға сәйкес отандық ауыл шаруашылығы тауарын өндірушілерге тұқым, минералдық тыңайтқыштардың және пестицидтердің құнын арзандатуды жүзеге асырады;</w:t>
      </w:r>
    </w:p>
    <w:bookmarkEnd w:id="76"/>
    <w:bookmarkStart w:name="z82" w:id="77"/>
    <w:p>
      <w:pPr>
        <w:spacing w:after="0"/>
        <w:ind w:left="0"/>
        <w:jc w:val="both"/>
      </w:pPr>
      <w:r>
        <w:rPr>
          <w:rFonts w:ascii="Times New Roman"/>
          <w:b w:val="false"/>
          <w:i w:val="false"/>
          <w:color w:val="000000"/>
          <w:sz w:val="28"/>
        </w:rPr>
        <w:t>
      ішкі нарықтың мұнай өнімдеріне қажеттіліктерін уақтылы қамтамасыз ету жөнінде қажетті шаралар қабылдауын жүзеге асырады;</w:t>
      </w:r>
    </w:p>
    <w:bookmarkEnd w:id="77"/>
    <w:bookmarkStart w:name="z83" w:id="78"/>
    <w:p>
      <w:pPr>
        <w:spacing w:after="0"/>
        <w:ind w:left="0"/>
        <w:jc w:val="both"/>
      </w:pPr>
      <w:r>
        <w:rPr>
          <w:rFonts w:ascii="Times New Roman"/>
          <w:b w:val="false"/>
          <w:i w:val="false"/>
          <w:color w:val="000000"/>
          <w:sz w:val="28"/>
        </w:rPr>
        <w:t>
      астық қабылдау кәсіпорындарына мемлекеттік бақылауды жүзеге асырады:</w:t>
      </w:r>
    </w:p>
    <w:bookmarkEnd w:id="78"/>
    <w:bookmarkStart w:name="z84" w:id="79"/>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тоқтатуды жүзеге асырады;</w:t>
      </w:r>
    </w:p>
    <w:bookmarkEnd w:id="79"/>
    <w:bookmarkStart w:name="z85" w:id="80"/>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сәйкес астық қабылдау кәсіпорындарының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қағидаларының сақталуына бақылау жүргізеді;</w:t>
      </w:r>
    </w:p>
    <w:bookmarkEnd w:id="80"/>
    <w:bookmarkStart w:name="z86" w:id="81"/>
    <w:p>
      <w:pPr>
        <w:spacing w:after="0"/>
        <w:ind w:left="0"/>
        <w:jc w:val="both"/>
      </w:pPr>
      <w:r>
        <w:rPr>
          <w:rFonts w:ascii="Times New Roman"/>
          <w:b w:val="false"/>
          <w:i w:val="false"/>
          <w:color w:val="000000"/>
          <w:sz w:val="28"/>
        </w:rPr>
        <w:t xml:space="preserve">
      Қазақстан Республикасының астық туралы заңнамасының бұзылуы туралы нұсқамалар береді,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 туралы істерді қарайды;</w:t>
      </w:r>
    </w:p>
    <w:bookmarkEnd w:id="81"/>
    <w:bookmarkStart w:name="z87" w:id="82"/>
    <w:p>
      <w:pPr>
        <w:spacing w:after="0"/>
        <w:ind w:left="0"/>
        <w:jc w:val="both"/>
      </w:pPr>
      <w:r>
        <w:rPr>
          <w:rFonts w:ascii="Times New Roman"/>
          <w:b w:val="false"/>
          <w:i w:val="false"/>
          <w:color w:val="000000"/>
          <w:sz w:val="28"/>
        </w:rPr>
        <w:t>
      әкімшілік-аумақтық бірліктің шегінде астық нарығын мониторингтеуді жүзеге асырады;</w:t>
      </w:r>
    </w:p>
    <w:bookmarkEnd w:id="82"/>
    <w:bookmarkStart w:name="z88" w:id="83"/>
    <w:p>
      <w:pPr>
        <w:spacing w:after="0"/>
        <w:ind w:left="0"/>
        <w:jc w:val="both"/>
      </w:pPr>
      <w:r>
        <w:rPr>
          <w:rFonts w:ascii="Times New Roman"/>
          <w:b w:val="false"/>
          <w:i w:val="false"/>
          <w:color w:val="000000"/>
          <w:sz w:val="28"/>
        </w:rPr>
        <w:t>
      астық қауiпсiздiгi мен сапасын мемлекеттік бақылауды жүзеге асырады;</w:t>
      </w:r>
    </w:p>
    <w:bookmarkEnd w:id="83"/>
    <w:bookmarkStart w:name="z89" w:id="84"/>
    <w:p>
      <w:pPr>
        <w:spacing w:after="0"/>
        <w:ind w:left="0"/>
        <w:jc w:val="both"/>
      </w:pPr>
      <w:r>
        <w:rPr>
          <w:rFonts w:ascii="Times New Roman"/>
          <w:b w:val="false"/>
          <w:i w:val="false"/>
          <w:color w:val="000000"/>
          <w:sz w:val="28"/>
        </w:rPr>
        <w:t xml:space="preserve">
      "Астық туралы"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салады;</w:t>
      </w:r>
    </w:p>
    <w:bookmarkEnd w:id="84"/>
    <w:bookmarkStart w:name="z90" w:id="85"/>
    <w:p>
      <w:pPr>
        <w:spacing w:after="0"/>
        <w:ind w:left="0"/>
        <w:jc w:val="both"/>
      </w:pPr>
      <w:r>
        <w:rPr>
          <w:rFonts w:ascii="Times New Roman"/>
          <w:b w:val="false"/>
          <w:i w:val="false"/>
          <w:color w:val="000000"/>
          <w:sz w:val="28"/>
        </w:rPr>
        <w:t>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инспекциялауды (тексеруді) жүзеге асырады;</w:t>
      </w:r>
    </w:p>
    <w:bookmarkEnd w:id="85"/>
    <w:bookmarkStart w:name="z91" w:id="86"/>
    <w:p>
      <w:pPr>
        <w:spacing w:after="0"/>
        <w:ind w:left="0"/>
        <w:jc w:val="both"/>
      </w:pPr>
      <w:r>
        <w:rPr>
          <w:rFonts w:ascii="Times New Roman"/>
          <w:b w:val="false"/>
          <w:i w:val="false"/>
          <w:color w:val="000000"/>
          <w:sz w:val="28"/>
        </w:rPr>
        <w:t>
      астық қабылдау кәсіпорнын уақытша басқаруды енгізу және мерзімінен бұрын аяқтау туралы сотқа арыз береді;</w:t>
      </w:r>
    </w:p>
    <w:bookmarkEnd w:id="86"/>
    <w:bookmarkStart w:name="z92" w:id="87"/>
    <w:p>
      <w:pPr>
        <w:spacing w:after="0"/>
        <w:ind w:left="0"/>
        <w:jc w:val="both"/>
      </w:pPr>
      <w:r>
        <w:rPr>
          <w:rFonts w:ascii="Times New Roman"/>
          <w:b w:val="false"/>
          <w:i w:val="false"/>
          <w:color w:val="000000"/>
          <w:sz w:val="28"/>
        </w:rPr>
        <w:t>
      астық нарығына қатысушылардың астығының нақты бар-жоғы мен сапасын және оның есепті деректерге сәйкестігін тексеруді жүзеге асырады;</w:t>
      </w:r>
    </w:p>
    <w:bookmarkEnd w:id="87"/>
    <w:bookmarkStart w:name="z93" w:id="88"/>
    <w:p>
      <w:pPr>
        <w:spacing w:after="0"/>
        <w:ind w:left="0"/>
        <w:jc w:val="both"/>
      </w:pPr>
      <w:r>
        <w:rPr>
          <w:rFonts w:ascii="Times New Roman"/>
          <w:b w:val="false"/>
          <w:i w:val="false"/>
          <w:color w:val="000000"/>
          <w:sz w:val="28"/>
        </w:rPr>
        <w:t>
      астықтың сандық-сапалық жай-күйіне бақылау жүргізеді;</w:t>
      </w:r>
    </w:p>
    <w:bookmarkEnd w:id="88"/>
    <w:bookmarkStart w:name="z94" w:id="89"/>
    <w:p>
      <w:pPr>
        <w:spacing w:after="0"/>
        <w:ind w:left="0"/>
        <w:jc w:val="both"/>
      </w:pPr>
      <w:r>
        <w:rPr>
          <w:rFonts w:ascii="Times New Roman"/>
          <w:b w:val="false"/>
          <w:i w:val="false"/>
          <w:color w:val="000000"/>
          <w:sz w:val="28"/>
        </w:rPr>
        <w:t>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жібереді;</w:t>
      </w:r>
    </w:p>
    <w:bookmarkEnd w:id="89"/>
    <w:bookmarkStart w:name="z95" w:id="90"/>
    <w:p>
      <w:pPr>
        <w:spacing w:after="0"/>
        <w:ind w:left="0"/>
        <w:jc w:val="both"/>
      </w:pPr>
      <w:r>
        <w:rPr>
          <w:rFonts w:ascii="Times New Roman"/>
          <w:b w:val="false"/>
          <w:i w:val="false"/>
          <w:color w:val="000000"/>
          <w:sz w:val="28"/>
        </w:rPr>
        <w:t>
      астық қабылдау кәсіпорнын уақытша басқаруды енгізу жөнінде ұсыныстар енгізеді;</w:t>
      </w:r>
    </w:p>
    <w:bookmarkEnd w:id="90"/>
    <w:bookmarkStart w:name="z96" w:id="91"/>
    <w:p>
      <w:pPr>
        <w:spacing w:after="0"/>
        <w:ind w:left="0"/>
        <w:jc w:val="both"/>
      </w:pPr>
      <w:r>
        <w:rPr>
          <w:rFonts w:ascii="Times New Roman"/>
          <w:b w:val="false"/>
          <w:i w:val="false"/>
          <w:color w:val="000000"/>
          <w:sz w:val="28"/>
        </w:rPr>
        <w:t>
      тұқым шаруашылығы саласындағы мемлекеттік бақылауды жүзеге асырады;</w:t>
      </w:r>
    </w:p>
    <w:bookmarkEnd w:id="91"/>
    <w:bookmarkStart w:name="z97" w:id="92"/>
    <w:p>
      <w:pPr>
        <w:spacing w:after="0"/>
        <w:ind w:left="0"/>
        <w:jc w:val="both"/>
      </w:pPr>
      <w:r>
        <w:rPr>
          <w:rFonts w:ascii="Times New Roman"/>
          <w:b w:val="false"/>
          <w:i w:val="false"/>
          <w:color w:val="000000"/>
          <w:sz w:val="28"/>
        </w:rPr>
        <w:t>
      уәкілетті органның қарауына элиталық тұқым өсіру шаруашылықтарының элиталық тұқымдарды өндіру мен өткізу көлемі жөнінде ұсыныстар енгізеді;</w:t>
      </w:r>
    </w:p>
    <w:bookmarkEnd w:id="92"/>
    <w:bookmarkStart w:name="z98" w:id="93"/>
    <w:p>
      <w:pPr>
        <w:spacing w:after="0"/>
        <w:ind w:left="0"/>
        <w:jc w:val="both"/>
      </w:pPr>
      <w:r>
        <w:rPr>
          <w:rFonts w:ascii="Times New Roman"/>
          <w:b w:val="false"/>
          <w:i w:val="false"/>
          <w:color w:val="000000"/>
          <w:sz w:val="28"/>
        </w:rPr>
        <w:t>
      тұқым шаруашылығы субъектілеріне уәкілетті орган айқындайтын тәртіппен тиісті куәлік бере отырып, оларды аттестаттауды жүргізеді;</w:t>
      </w:r>
    </w:p>
    <w:bookmarkEnd w:id="93"/>
    <w:bookmarkStart w:name="z99" w:id="94"/>
    <w:p>
      <w:pPr>
        <w:spacing w:after="0"/>
        <w:ind w:left="0"/>
        <w:jc w:val="both"/>
      </w:pPr>
      <w:r>
        <w:rPr>
          <w:rFonts w:ascii="Times New Roman"/>
          <w:b w:val="false"/>
          <w:i w:val="false"/>
          <w:color w:val="000000"/>
          <w:sz w:val="28"/>
        </w:rPr>
        <w:t>
      рұқсаттар мен хабарламалардың мемлекеттік электрондық тізілімін жүргізеді;</w:t>
      </w:r>
    </w:p>
    <w:bookmarkEnd w:id="94"/>
    <w:bookmarkStart w:name="z100" w:id="95"/>
    <w:p>
      <w:pPr>
        <w:spacing w:after="0"/>
        <w:ind w:left="0"/>
        <w:jc w:val="both"/>
      </w:pPr>
      <w:r>
        <w:rPr>
          <w:rFonts w:ascii="Times New Roman"/>
          <w:b w:val="false"/>
          <w:i w:val="false"/>
          <w:color w:val="000000"/>
          <w:sz w:val="28"/>
        </w:rPr>
        <w:t>
      облыс бойынша тұқымдар баланстарын жасайды;</w:t>
      </w:r>
    </w:p>
    <w:bookmarkEnd w:id="95"/>
    <w:bookmarkStart w:name="z101" w:id="96"/>
    <w:p>
      <w:pPr>
        <w:spacing w:after="0"/>
        <w:ind w:left="0"/>
        <w:jc w:val="both"/>
      </w:pPr>
      <w:r>
        <w:rPr>
          <w:rFonts w:ascii="Times New Roman"/>
          <w:b w:val="false"/>
          <w:i w:val="false"/>
          <w:color w:val="000000"/>
          <w:sz w:val="28"/>
        </w:rPr>
        <w:t>
      ауыл шаруашылығы саласындағы уәкілетті органға ауыл шаруашылығы дақылдарының тұқым шаруашылығы саласындағы қажетті ақпарат беруді қамтамасыз етеді;</w:t>
      </w:r>
    </w:p>
    <w:bookmarkEnd w:id="96"/>
    <w:bookmarkStart w:name="z102" w:id="97"/>
    <w:p>
      <w:pPr>
        <w:spacing w:after="0"/>
        <w:ind w:left="0"/>
        <w:jc w:val="both"/>
      </w:pPr>
      <w:r>
        <w:rPr>
          <w:rFonts w:ascii="Times New Roman"/>
          <w:b w:val="false"/>
          <w:i w:val="false"/>
          <w:color w:val="000000"/>
          <w:sz w:val="28"/>
        </w:rPr>
        <w:t>
      құзыреті шегінде ауыл шаруашылығы тауарларын өндірушілердің сақтандыру және ауыспалы тұқым қорларын қалыптастыруына жәрдемдеседі;</w:t>
      </w:r>
    </w:p>
    <w:bookmarkEnd w:id="97"/>
    <w:bookmarkStart w:name="z103" w:id="98"/>
    <w:p>
      <w:pPr>
        <w:spacing w:after="0"/>
        <w:ind w:left="0"/>
        <w:jc w:val="both"/>
      </w:pPr>
      <w:r>
        <w:rPr>
          <w:rFonts w:ascii="Times New Roman"/>
          <w:b w:val="false"/>
          <w:i w:val="false"/>
          <w:color w:val="000000"/>
          <w:sz w:val="28"/>
        </w:rPr>
        <w:t>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p>
    <w:bookmarkEnd w:id="98"/>
    <w:bookmarkStart w:name="z104" w:id="99"/>
    <w:p>
      <w:pPr>
        <w:spacing w:after="0"/>
        <w:ind w:left="0"/>
        <w:jc w:val="both"/>
      </w:pPr>
      <w:r>
        <w:rPr>
          <w:rFonts w:ascii="Times New Roman"/>
          <w:b w:val="false"/>
          <w:i w:val="false"/>
          <w:color w:val="000000"/>
          <w:sz w:val="28"/>
        </w:rPr>
        <w:t>
      сұрыптық және тұқымдық бақылауды, сұрыптық егiстіктердi байқаудан өткiзуді, топырағын бағалауды, зертханалық сұрыптық сынақтарды, тұқым сапасына сараптама жүргізу тәртібінің орындалуын бақылауды жүзеге асырады;</w:t>
      </w:r>
    </w:p>
    <w:bookmarkEnd w:id="99"/>
    <w:bookmarkStart w:name="z105" w:id="100"/>
    <w:p>
      <w:pPr>
        <w:spacing w:after="0"/>
        <w:ind w:left="0"/>
        <w:jc w:val="both"/>
      </w:pPr>
      <w:r>
        <w:rPr>
          <w:rFonts w:ascii="Times New Roman"/>
          <w:b w:val="false"/>
          <w:i w:val="false"/>
          <w:color w:val="000000"/>
          <w:sz w:val="28"/>
        </w:rPr>
        <w:t>
      тиісті аумақта тұқым ресурстарының мониторингін жүзеге асырады;</w:t>
      </w:r>
    </w:p>
    <w:bookmarkEnd w:id="100"/>
    <w:bookmarkStart w:name="z106" w:id="101"/>
    <w:p>
      <w:pPr>
        <w:spacing w:after="0"/>
        <w:ind w:left="0"/>
        <w:jc w:val="both"/>
      </w:pPr>
      <w:r>
        <w:rPr>
          <w:rFonts w:ascii="Times New Roman"/>
          <w:b w:val="false"/>
          <w:i w:val="false"/>
          <w:color w:val="000000"/>
          <w:sz w:val="28"/>
        </w:rPr>
        <w:t xml:space="preserve">
      Қазақстан Республикасының "Тұқым шаруашылығы туралы" Заңының 6-1 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бойынша ұсыныстар әзірлейді;</w:t>
      </w:r>
    </w:p>
    <w:bookmarkEnd w:id="101"/>
    <w:bookmarkStart w:name="z107" w:id="102"/>
    <w:p>
      <w:pPr>
        <w:spacing w:after="0"/>
        <w:ind w:left="0"/>
        <w:jc w:val="both"/>
      </w:pPr>
      <w:r>
        <w:rPr>
          <w:rFonts w:ascii="Times New Roman"/>
          <w:b w:val="false"/>
          <w:i w:val="false"/>
          <w:color w:val="000000"/>
          <w:sz w:val="28"/>
        </w:rPr>
        <w:t>
      субсидиялауға жататын тұқымдардың әрбір түрі бойынша жыл сайынғы квоталарды:</w:t>
      </w:r>
    </w:p>
    <w:bookmarkEnd w:id="102"/>
    <w:bookmarkStart w:name="z108" w:id="103"/>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103"/>
    <w:bookmarkStart w:name="z109" w:id="104"/>
    <w:p>
      <w:pPr>
        <w:spacing w:after="0"/>
        <w:ind w:left="0"/>
        <w:jc w:val="both"/>
      </w:pPr>
      <w:r>
        <w:rPr>
          <w:rFonts w:ascii="Times New Roman"/>
          <w:b w:val="false"/>
          <w:i w:val="false"/>
          <w:color w:val="000000"/>
          <w:sz w:val="28"/>
        </w:rPr>
        <w:t>
      әрбір әкімшілік-аумақтық бірлік үшін – элиталық тұқымдар бойынша айқындайды;</w:t>
      </w:r>
    </w:p>
    <w:bookmarkEnd w:id="104"/>
    <w:bookmarkStart w:name="z110" w:id="105"/>
    <w:p>
      <w:pPr>
        <w:spacing w:after="0"/>
        <w:ind w:left="0"/>
        <w:jc w:val="both"/>
      </w:pPr>
      <w:r>
        <w:rPr>
          <w:rFonts w:ascii="Times New Roman"/>
          <w:b w:val="false"/>
          <w:i w:val="false"/>
          <w:color w:val="000000"/>
          <w:sz w:val="28"/>
        </w:rPr>
        <w:t>
      субсидияланған бiрегей және элиталық тұқымдардың мақсатты пайдаланылуын бақылауды жүзеге асырады;</w:t>
      </w:r>
    </w:p>
    <w:bookmarkEnd w:id="105"/>
    <w:bookmarkStart w:name="z111" w:id="106"/>
    <w:p>
      <w:pPr>
        <w:spacing w:after="0"/>
        <w:ind w:left="0"/>
        <w:jc w:val="both"/>
      </w:pPr>
      <w:r>
        <w:rPr>
          <w:rFonts w:ascii="Times New Roman"/>
          <w:b w:val="false"/>
          <w:i w:val="false"/>
          <w:color w:val="000000"/>
          <w:sz w:val="28"/>
        </w:rPr>
        <w:t>
      байқаудан өткiзушiлер мен тұқым сарапшылары кадрларын даярлауды және олардың бiлiктiлiгiн арттыруды ұйымдастырады;</w:t>
      </w:r>
    </w:p>
    <w:bookmarkEnd w:id="106"/>
    <w:bookmarkStart w:name="z112" w:id="107"/>
    <w:p>
      <w:pPr>
        <w:spacing w:after="0"/>
        <w:ind w:left="0"/>
        <w:jc w:val="both"/>
      </w:pPr>
      <w:r>
        <w:rPr>
          <w:rFonts w:ascii="Times New Roman"/>
          <w:b w:val="false"/>
          <w:i w:val="false"/>
          <w:color w:val="000000"/>
          <w:sz w:val="28"/>
        </w:rPr>
        <w:t xml:space="preserve">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 </w:t>
      </w:r>
    </w:p>
    <w:bookmarkEnd w:id="107"/>
    <w:bookmarkStart w:name="z113" w:id="108"/>
    <w:p>
      <w:pPr>
        <w:spacing w:after="0"/>
        <w:ind w:left="0"/>
        <w:jc w:val="both"/>
      </w:pPr>
      <w:r>
        <w:rPr>
          <w:rFonts w:ascii="Times New Roman"/>
          <w:b w:val="false"/>
          <w:i w:val="false"/>
          <w:color w:val="000000"/>
          <w:sz w:val="28"/>
        </w:rPr>
        <w:t>
      тұқым шаруашылығы жөнiндегi мемлекеттiк инспектордың ұсынысы негізінде:</w:t>
      </w:r>
    </w:p>
    <w:bookmarkEnd w:id="108"/>
    <w:bookmarkStart w:name="z114" w:id="109"/>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09"/>
    <w:bookmarkStart w:name="z115" w:id="110"/>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тұрады;</w:t>
      </w:r>
    </w:p>
    <w:bookmarkEnd w:id="110"/>
    <w:bookmarkStart w:name="z116" w:id="111"/>
    <w:p>
      <w:pPr>
        <w:spacing w:after="0"/>
        <w:ind w:left="0"/>
        <w:jc w:val="both"/>
      </w:pPr>
      <w:r>
        <w:rPr>
          <w:rFonts w:ascii="Times New Roman"/>
          <w:b w:val="false"/>
          <w:i w:val="false"/>
          <w:color w:val="000000"/>
          <w:sz w:val="28"/>
        </w:rPr>
        <w:t xml:space="preserve">
      мыналар: </w:t>
      </w:r>
    </w:p>
    <w:bookmarkEnd w:id="111"/>
    <w:bookmarkStart w:name="z117" w:id="112"/>
    <w:p>
      <w:pPr>
        <w:spacing w:after="0"/>
        <w:ind w:left="0"/>
        <w:jc w:val="both"/>
      </w:pPr>
      <w:r>
        <w:rPr>
          <w:rFonts w:ascii="Times New Roman"/>
          <w:b w:val="false"/>
          <w:i w:val="false"/>
          <w:color w:val="000000"/>
          <w:sz w:val="28"/>
        </w:rPr>
        <w:t xml:space="preserve">
      пестицидтерді (улы химикаттарды) өндіру (формуляциялау); </w:t>
      </w:r>
    </w:p>
    <w:bookmarkEnd w:id="112"/>
    <w:bookmarkStart w:name="z118" w:id="113"/>
    <w:p>
      <w:pPr>
        <w:spacing w:after="0"/>
        <w:ind w:left="0"/>
        <w:jc w:val="both"/>
      </w:pPr>
      <w:r>
        <w:rPr>
          <w:rFonts w:ascii="Times New Roman"/>
          <w:b w:val="false"/>
          <w:i w:val="false"/>
          <w:color w:val="000000"/>
          <w:sz w:val="28"/>
        </w:rPr>
        <w:t xml:space="preserve">
      пестицидтерді (улы химикаттарды) өткізу; </w:t>
      </w:r>
    </w:p>
    <w:bookmarkEnd w:id="113"/>
    <w:bookmarkStart w:name="z119" w:id="114"/>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лицензиялайды;</w:t>
      </w:r>
    </w:p>
    <w:bookmarkEnd w:id="114"/>
    <w:bookmarkStart w:name="z120" w:id="115"/>
    <w:p>
      <w:pPr>
        <w:spacing w:after="0"/>
        <w:ind w:left="0"/>
        <w:jc w:val="both"/>
      </w:pPr>
      <w:r>
        <w:rPr>
          <w:rFonts w:ascii="Times New Roman"/>
          <w:b w:val="false"/>
          <w:i w:val="false"/>
          <w:color w:val="000000"/>
          <w:sz w:val="28"/>
        </w:rPr>
        <w:t>
      карантинді объектілердің таралуының есебін жүргізеді және уәкілетті орган мен мүдделі тұлғаларға ақпарат береді;</w:t>
      </w:r>
    </w:p>
    <w:bookmarkEnd w:id="115"/>
    <w:bookmarkStart w:name="z121" w:id="116"/>
    <w:p>
      <w:pPr>
        <w:spacing w:after="0"/>
        <w:ind w:left="0"/>
        <w:jc w:val="both"/>
      </w:pPr>
      <w:r>
        <w:rPr>
          <w:rFonts w:ascii="Times New Roman"/>
          <w:b w:val="false"/>
          <w:i w:val="false"/>
          <w:color w:val="000000"/>
          <w:sz w:val="28"/>
        </w:rPr>
        <w:t>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p>
    <w:bookmarkEnd w:id="116"/>
    <w:bookmarkStart w:name="z122" w:id="117"/>
    <w:p>
      <w:pPr>
        <w:spacing w:after="0"/>
        <w:ind w:left="0"/>
        <w:jc w:val="both"/>
      </w:pPr>
      <w:r>
        <w:rPr>
          <w:rFonts w:ascii="Times New Roman"/>
          <w:b w:val="false"/>
          <w:i w:val="false"/>
          <w:color w:val="000000"/>
          <w:sz w:val="28"/>
        </w:rPr>
        <w:t>
      уәкiлеттi органның ұсынуы бойынша тиiстi аумақтарда карантиндiк режимдi енгiзе отырып, карантиндi аймақты белгiлеу немесе оның күшiн жою туралы шешiм қабылдауды жүзеге асырады;</w:t>
      </w:r>
    </w:p>
    <w:bookmarkEnd w:id="117"/>
    <w:bookmarkStart w:name="z123" w:id="118"/>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хаттамалар жасайды;</w:t>
      </w:r>
    </w:p>
    <w:bookmarkEnd w:id="118"/>
    <w:bookmarkStart w:name="z124" w:id="119"/>
    <w:p>
      <w:pPr>
        <w:spacing w:after="0"/>
        <w:ind w:left="0"/>
        <w:jc w:val="both"/>
      </w:pPr>
      <w:r>
        <w:rPr>
          <w:rFonts w:ascii="Times New Roman"/>
          <w:b w:val="false"/>
          <w:i w:val="false"/>
          <w:color w:val="000000"/>
          <w:sz w:val="28"/>
        </w:rPr>
        <w:t>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асырады.</w:t>
      </w:r>
    </w:p>
    <w:bookmarkEnd w:id="119"/>
    <w:bookmarkStart w:name="z125" w:id="12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20"/>
    <w:bookmarkStart w:name="z126" w:id="121"/>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21"/>
    <w:bookmarkStart w:name="z127" w:id="12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22"/>
    <w:bookmarkStart w:name="z128" w:id="12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3"/>
    <w:bookmarkStart w:name="z129" w:id="124"/>
    <w:p>
      <w:pPr>
        <w:spacing w:after="0"/>
        <w:ind w:left="0"/>
        <w:jc w:val="both"/>
      </w:pPr>
      <w:r>
        <w:rPr>
          <w:rFonts w:ascii="Times New Roman"/>
          <w:b w:val="false"/>
          <w:i w:val="false"/>
          <w:color w:val="000000"/>
          <w:sz w:val="28"/>
        </w:rPr>
        <w:t>
      19. Басқарманың бірінші басшысының өкілеттіктері:</w:t>
      </w:r>
    </w:p>
    <w:bookmarkEnd w:id="124"/>
    <w:bookmarkStart w:name="z130" w:id="125"/>
    <w:p>
      <w:pPr>
        <w:spacing w:after="0"/>
        <w:ind w:left="0"/>
        <w:jc w:val="both"/>
      </w:pPr>
      <w:r>
        <w:rPr>
          <w:rFonts w:ascii="Times New Roman"/>
          <w:b w:val="false"/>
          <w:i w:val="false"/>
          <w:color w:val="000000"/>
          <w:sz w:val="28"/>
        </w:rPr>
        <w:t>
      өз өкілеттігін жүзеге асыру кезінде облыс әкімі мен облыс әкімінің жетекшілік ететін орынбасарына есеп береді;</w:t>
      </w:r>
    </w:p>
    <w:bookmarkEnd w:id="125"/>
    <w:bookmarkStart w:name="z131" w:id="126"/>
    <w:p>
      <w:pPr>
        <w:spacing w:after="0"/>
        <w:ind w:left="0"/>
        <w:jc w:val="both"/>
      </w:pPr>
      <w:r>
        <w:rPr>
          <w:rFonts w:ascii="Times New Roman"/>
          <w:b w:val="false"/>
          <w:i w:val="false"/>
          <w:color w:val="000000"/>
          <w:sz w:val="28"/>
        </w:rPr>
        <w:t>
      өз құзыреті шегінде мемлекеттiк органдарда және өзге де ұйымдарда Басқарманың мүддесін бiлдiредi;</w:t>
      </w:r>
    </w:p>
    <w:bookmarkEnd w:id="126"/>
    <w:bookmarkStart w:name="z132" w:id="127"/>
    <w:p>
      <w:pPr>
        <w:spacing w:after="0"/>
        <w:ind w:left="0"/>
        <w:jc w:val="both"/>
      </w:pPr>
      <w:r>
        <w:rPr>
          <w:rFonts w:ascii="Times New Roman"/>
          <w:b w:val="false"/>
          <w:i w:val="false"/>
          <w:color w:val="000000"/>
          <w:sz w:val="28"/>
        </w:rPr>
        <w:t>
      еңбек қатынастары мәселелері өз құзыретіне жататын Басқарма қызметкерлерін заңнамаға сәйкес қызметке тағайындайды және қызметтен босатады;</w:t>
      </w:r>
    </w:p>
    <w:bookmarkEnd w:id="127"/>
    <w:bookmarkStart w:name="z133" w:id="128"/>
    <w:p>
      <w:pPr>
        <w:spacing w:after="0"/>
        <w:ind w:left="0"/>
        <w:jc w:val="both"/>
      </w:pPr>
      <w:r>
        <w:rPr>
          <w:rFonts w:ascii="Times New Roman"/>
          <w:b w:val="false"/>
          <w:i w:val="false"/>
          <w:color w:val="000000"/>
          <w:sz w:val="28"/>
        </w:rPr>
        <w:t>
      бөлім басшыларының міндеттерін анықтайды;</w:t>
      </w:r>
    </w:p>
    <w:bookmarkEnd w:id="128"/>
    <w:bookmarkStart w:name="z134" w:id="129"/>
    <w:p>
      <w:pPr>
        <w:spacing w:after="0"/>
        <w:ind w:left="0"/>
        <w:jc w:val="both"/>
      </w:pPr>
      <w:r>
        <w:rPr>
          <w:rFonts w:ascii="Times New Roman"/>
          <w:b w:val="false"/>
          <w:i w:val="false"/>
          <w:color w:val="000000"/>
          <w:sz w:val="28"/>
        </w:rPr>
        <w:t>
      стратегиялық және бағдарламалық құжаттардың әзірленуін қамтамасыз етеді; </w:t>
      </w:r>
    </w:p>
    <w:bookmarkEnd w:id="129"/>
    <w:bookmarkStart w:name="z135" w:id="130"/>
    <w:p>
      <w:pPr>
        <w:spacing w:after="0"/>
        <w:ind w:left="0"/>
        <w:jc w:val="both"/>
      </w:pPr>
      <w:r>
        <w:rPr>
          <w:rFonts w:ascii="Times New Roman"/>
          <w:b w:val="false"/>
          <w:i w:val="false"/>
          <w:color w:val="000000"/>
          <w:sz w:val="28"/>
        </w:rPr>
        <w:t>
      Басқарма қызметкерлеріне заңнамада белгіленген тәртіппен тәртіптік жаза қолданады және көтермелеу шараларын қабылдайды;</w:t>
      </w:r>
    </w:p>
    <w:bookmarkEnd w:id="130"/>
    <w:bookmarkStart w:name="z136" w:id="131"/>
    <w:p>
      <w:pPr>
        <w:spacing w:after="0"/>
        <w:ind w:left="0"/>
        <w:jc w:val="both"/>
      </w:pPr>
      <w:r>
        <w:rPr>
          <w:rFonts w:ascii="Times New Roman"/>
          <w:b w:val="false"/>
          <w:i w:val="false"/>
          <w:color w:val="000000"/>
          <w:sz w:val="28"/>
        </w:rPr>
        <w:t>
      өз құзыреті шегінде бұйрықтар шығарады, нұсқаулар береді, қызметтік және қаржы құжаттамасына қол қояды;</w:t>
      </w:r>
    </w:p>
    <w:bookmarkEnd w:id="131"/>
    <w:bookmarkStart w:name="z137" w:id="132"/>
    <w:p>
      <w:pPr>
        <w:spacing w:after="0"/>
        <w:ind w:left="0"/>
        <w:jc w:val="both"/>
      </w:pPr>
      <w:r>
        <w:rPr>
          <w:rFonts w:ascii="Times New Roman"/>
          <w:b w:val="false"/>
          <w:i w:val="false"/>
          <w:color w:val="000000"/>
          <w:sz w:val="28"/>
        </w:rPr>
        <w:t>
      бөлімдердің ережелерін бекітеді;</w:t>
      </w:r>
    </w:p>
    <w:bookmarkEnd w:id="132"/>
    <w:bookmarkStart w:name="z138" w:id="133"/>
    <w:p>
      <w:pPr>
        <w:spacing w:after="0"/>
        <w:ind w:left="0"/>
        <w:jc w:val="both"/>
      </w:pPr>
      <w:r>
        <w:rPr>
          <w:rFonts w:ascii="Times New Roman"/>
          <w:b w:val="false"/>
          <w:i w:val="false"/>
          <w:color w:val="000000"/>
          <w:sz w:val="28"/>
        </w:rPr>
        <w:t>
      шарттар жасасады;</w:t>
      </w:r>
    </w:p>
    <w:bookmarkEnd w:id="133"/>
    <w:bookmarkStart w:name="z139" w:id="134"/>
    <w:p>
      <w:pPr>
        <w:spacing w:after="0"/>
        <w:ind w:left="0"/>
        <w:jc w:val="both"/>
      </w:pPr>
      <w:r>
        <w:rPr>
          <w:rFonts w:ascii="Times New Roman"/>
          <w:b w:val="false"/>
          <w:i w:val="false"/>
          <w:color w:val="000000"/>
          <w:sz w:val="28"/>
        </w:rPr>
        <w:t>
      сенімхаттар береді;</w:t>
      </w:r>
    </w:p>
    <w:bookmarkEnd w:id="134"/>
    <w:bookmarkStart w:name="z140" w:id="135"/>
    <w:p>
      <w:pPr>
        <w:spacing w:after="0"/>
        <w:ind w:left="0"/>
        <w:jc w:val="both"/>
      </w:pPr>
      <w:r>
        <w:rPr>
          <w:rFonts w:ascii="Times New Roman"/>
          <w:b w:val="false"/>
          <w:i w:val="false"/>
          <w:color w:val="000000"/>
          <w:sz w:val="28"/>
        </w:rPr>
        <w:t>
      мемлекеттік органдарда және өзге де ұйымдарда сенімхатсыз Басқарманың мүддесін білдіреді;</w:t>
      </w:r>
    </w:p>
    <w:bookmarkEnd w:id="135"/>
    <w:bookmarkStart w:name="z141" w:id="136"/>
    <w:p>
      <w:pPr>
        <w:spacing w:after="0"/>
        <w:ind w:left="0"/>
        <w:jc w:val="both"/>
      </w:pPr>
      <w:r>
        <w:rPr>
          <w:rFonts w:ascii="Times New Roman"/>
          <w:b w:val="false"/>
          <w:i w:val="false"/>
          <w:color w:val="000000"/>
          <w:sz w:val="28"/>
        </w:rPr>
        <w:t>
      сыбайлас жемқорлыққа қарсы іс-қимыл жөніндегі жұмысты ұйымдастыруға дербес жауапты болады;</w:t>
      </w:r>
    </w:p>
    <w:bookmarkEnd w:id="136"/>
    <w:bookmarkStart w:name="z142" w:id="137"/>
    <w:p>
      <w:pPr>
        <w:spacing w:after="0"/>
        <w:ind w:left="0"/>
        <w:jc w:val="both"/>
      </w:pPr>
      <w:r>
        <w:rPr>
          <w:rFonts w:ascii="Times New Roman"/>
          <w:b w:val="false"/>
          <w:i w:val="false"/>
          <w:color w:val="000000"/>
          <w:sz w:val="28"/>
        </w:rPr>
        <w:t>
      Басқарманың жұмысын ұйымдастырады, үйлестіреді және бақылайды;</w:t>
      </w:r>
    </w:p>
    <w:bookmarkEnd w:id="137"/>
    <w:bookmarkStart w:name="z143" w:id="138"/>
    <w:p>
      <w:pPr>
        <w:spacing w:after="0"/>
        <w:ind w:left="0"/>
        <w:jc w:val="both"/>
      </w:pPr>
      <w:r>
        <w:rPr>
          <w:rFonts w:ascii="Times New Roman"/>
          <w:b w:val="false"/>
          <w:i w:val="false"/>
          <w:color w:val="000000"/>
          <w:sz w:val="28"/>
        </w:rPr>
        <w:t>
      облыс әкімдігі мен әкімінің актілері мен тапсырмаларын орындайды;</w:t>
      </w:r>
    </w:p>
    <w:bookmarkEnd w:id="138"/>
    <w:bookmarkStart w:name="z144" w:id="139"/>
    <w:p>
      <w:pPr>
        <w:spacing w:after="0"/>
        <w:ind w:left="0"/>
        <w:jc w:val="both"/>
      </w:pPr>
      <w:r>
        <w:rPr>
          <w:rFonts w:ascii="Times New Roman"/>
          <w:b w:val="false"/>
          <w:i w:val="false"/>
          <w:color w:val="000000"/>
          <w:sz w:val="28"/>
        </w:rPr>
        <w:t>
      өз құзыреті шегінде нормативтік құқықтық актілердің жобаларын әзірлеуді ұйымдастырады;</w:t>
      </w:r>
    </w:p>
    <w:bookmarkEnd w:id="139"/>
    <w:bookmarkStart w:name="z145" w:id="140"/>
    <w:p>
      <w:pPr>
        <w:spacing w:after="0"/>
        <w:ind w:left="0"/>
        <w:jc w:val="both"/>
      </w:pPr>
      <w:r>
        <w:rPr>
          <w:rFonts w:ascii="Times New Roman"/>
          <w:b w:val="false"/>
          <w:i w:val="false"/>
          <w:color w:val="000000"/>
          <w:sz w:val="28"/>
        </w:rPr>
        <w:t>
      қызметтік этика нормаларының сақталуын қамтамасыз етеді;</w:t>
      </w:r>
    </w:p>
    <w:bookmarkEnd w:id="140"/>
    <w:bookmarkStart w:name="z146" w:id="141"/>
    <w:p>
      <w:pPr>
        <w:spacing w:after="0"/>
        <w:ind w:left="0"/>
        <w:jc w:val="both"/>
      </w:pPr>
      <w:r>
        <w:rPr>
          <w:rFonts w:ascii="Times New Roman"/>
          <w:b w:val="false"/>
          <w:i w:val="false"/>
          <w:color w:val="000000"/>
          <w:sz w:val="28"/>
        </w:rPr>
        <w:t>
      гендерлік теңдік саясатын жүзеге асырады;</w:t>
      </w:r>
    </w:p>
    <w:bookmarkEnd w:id="141"/>
    <w:bookmarkStart w:name="z147" w:id="142"/>
    <w:p>
      <w:pPr>
        <w:spacing w:after="0"/>
        <w:ind w:left="0"/>
        <w:jc w:val="both"/>
      </w:pPr>
      <w:r>
        <w:rPr>
          <w:rFonts w:ascii="Times New Roman"/>
          <w:b w:val="false"/>
          <w:i w:val="false"/>
          <w:color w:val="000000"/>
          <w:sz w:val="28"/>
        </w:rPr>
        <w:t>
      жеке тұлғаларды және заңды тұлғалардың өкілдерін жеке қабылдау кестесін бекітеді.</w:t>
      </w:r>
    </w:p>
    <w:bookmarkEnd w:id="142"/>
    <w:bookmarkStart w:name="z148" w:id="14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43"/>
    <w:bookmarkStart w:name="z149" w:id="14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айқындалайды.</w:t>
      </w:r>
    </w:p>
    <w:bookmarkEnd w:id="144"/>
    <w:bookmarkStart w:name="z150" w:id="145"/>
    <w:p>
      <w:pPr>
        <w:spacing w:after="0"/>
        <w:ind w:left="0"/>
        <w:jc w:val="left"/>
      </w:pPr>
      <w:r>
        <w:rPr>
          <w:rFonts w:ascii="Times New Roman"/>
          <w:b/>
          <w:i w:val="false"/>
          <w:color w:val="000000"/>
        </w:rPr>
        <w:t xml:space="preserve"> 4-тарау. Басқарманың мүлкі</w:t>
      </w:r>
    </w:p>
    <w:bookmarkEnd w:id="145"/>
    <w:bookmarkStart w:name="z151" w:id="146"/>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146"/>
    <w:bookmarkStart w:name="z152" w:id="1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7"/>
    <w:bookmarkStart w:name="z153" w:id="14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48"/>
    <w:bookmarkStart w:name="z154" w:id="149"/>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9"/>
    <w:bookmarkStart w:name="z155" w:id="150"/>
    <w:p>
      <w:pPr>
        <w:spacing w:after="0"/>
        <w:ind w:left="0"/>
        <w:jc w:val="left"/>
      </w:pPr>
      <w:r>
        <w:rPr>
          <w:rFonts w:ascii="Times New Roman"/>
          <w:b/>
          <w:i w:val="false"/>
          <w:color w:val="000000"/>
        </w:rPr>
        <w:t xml:space="preserve"> 5-тарау. Басқарманы қайта ұйымдастыру және тарату</w:t>
      </w:r>
    </w:p>
    <w:bookmarkEnd w:id="150"/>
    <w:bookmarkStart w:name="z156" w:id="15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