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bf67f" w14:textId="94bf6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жер қатынастары басқармасы" мемлекеттік мекемесі туралы ережені бекіту туралы</w:t>
      </w:r>
    </w:p>
    <w:p>
      <w:pPr>
        <w:spacing w:after="0"/>
        <w:ind w:left="0"/>
        <w:jc w:val="both"/>
      </w:pPr>
      <w:r>
        <w:rPr>
          <w:rFonts w:ascii="Times New Roman"/>
          <w:b w:val="false"/>
          <w:i w:val="false"/>
          <w:color w:val="000000"/>
          <w:sz w:val="28"/>
        </w:rPr>
        <w:t>Батыс Қазақстан облысы әкімдігінің 2022 жылғы 29 шілдедегі № 145 қаулысы</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17-бабын</w:t>
      </w:r>
      <w:r>
        <w:rPr>
          <w:rFonts w:ascii="Times New Roman"/>
          <w:b w:val="false"/>
          <w:i w:val="false"/>
          <w:color w:val="000000"/>
          <w:sz w:val="28"/>
        </w:rPr>
        <w:t xml:space="preserve"> басшылыққа ала отырып және Қазақстан Республикасы Үкіметінің 2021 жылғы 1 қыркүйектегі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"Батыс Қазақстан облысының жер қатынастары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"Батыс Қазақстан облысының жер қатынастары басқармасы" мемлекеттік мекемесі заңнамада белгіленген тәртіппен осы қаулыдан туындайтын өзге де шараларды қабылдауды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бірінші орынбасары А.К.Утегуловқа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Ғ.Есқалиев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шілдедегі № 145</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 бекітілген</w:t>
            </w:r>
          </w:p>
        </w:tc>
      </w:tr>
    </w:tbl>
    <w:bookmarkStart w:name="z9" w:id="4"/>
    <w:p>
      <w:pPr>
        <w:spacing w:after="0"/>
        <w:ind w:left="0"/>
        <w:jc w:val="left"/>
      </w:pPr>
      <w:r>
        <w:rPr>
          <w:rFonts w:ascii="Times New Roman"/>
          <w:b/>
          <w:i w:val="false"/>
          <w:color w:val="000000"/>
        </w:rPr>
        <w:t xml:space="preserve"> "Батыс Қазақстан облысының жер қатынастары басқармасы" мемлекеттік мекемесі туралы ереже</w:t>
      </w:r>
    </w:p>
    <w:bookmarkEnd w:id="4"/>
    <w:bookmarkStart w:name="z10" w:id="5"/>
    <w:p>
      <w:pPr>
        <w:spacing w:after="0"/>
        <w:ind w:left="0"/>
        <w:jc w:val="left"/>
      </w:pPr>
      <w:r>
        <w:rPr>
          <w:rFonts w:ascii="Times New Roman"/>
          <w:b/>
          <w:i w:val="false"/>
          <w:color w:val="000000"/>
        </w:rPr>
        <w:t xml:space="preserve"> 1. Жалпы ережелер</w:t>
      </w:r>
    </w:p>
    <w:bookmarkEnd w:id="5"/>
    <w:bookmarkStart w:name="z11" w:id="6"/>
    <w:p>
      <w:pPr>
        <w:spacing w:after="0"/>
        <w:ind w:left="0"/>
        <w:jc w:val="both"/>
      </w:pPr>
      <w:r>
        <w:rPr>
          <w:rFonts w:ascii="Times New Roman"/>
          <w:b w:val="false"/>
          <w:i w:val="false"/>
          <w:color w:val="000000"/>
          <w:sz w:val="28"/>
        </w:rPr>
        <w:t>
      1. "Батыс Қазақстан облысының жер қатынастары басқармасы" мемлекеттік мекемесі (бұдан әрі - Басқарма) жер қатынастары және жер қойнауын пайдалану салаларындағы басшылықты жүзеге асыратын Қазақстан Республикасының мемлекеттік органы болып табылады.</w:t>
      </w:r>
    </w:p>
    <w:bookmarkEnd w:id="6"/>
    <w:bookmarkStart w:name="z12" w:id="7"/>
    <w:p>
      <w:pPr>
        <w:spacing w:after="0"/>
        <w:ind w:left="0"/>
        <w:jc w:val="both"/>
      </w:pPr>
      <w:r>
        <w:rPr>
          <w:rFonts w:ascii="Times New Roman"/>
          <w:b w:val="false"/>
          <w:i w:val="false"/>
          <w:color w:val="000000"/>
          <w:sz w:val="28"/>
        </w:rPr>
        <w:t>
      2. Басқарманың ведомстволары жоқ.</w:t>
      </w:r>
    </w:p>
    <w:bookmarkEnd w:id="7"/>
    <w:bookmarkStart w:name="z13" w:id="8"/>
    <w:p>
      <w:pPr>
        <w:spacing w:after="0"/>
        <w:ind w:left="0"/>
        <w:jc w:val="both"/>
      </w:pPr>
      <w:r>
        <w:rPr>
          <w:rFonts w:ascii="Times New Roman"/>
          <w:b w:val="false"/>
          <w:i w:val="false"/>
          <w:color w:val="000000"/>
          <w:sz w:val="28"/>
        </w:rPr>
        <w:t xml:space="preserve">
      3. Басқарма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сәйкес жүзеге асырады.</w:t>
      </w:r>
    </w:p>
    <w:bookmarkEnd w:id="8"/>
    <w:bookmarkStart w:name="z14" w:id="9"/>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Қазақстан Республикасының Мемлекеттік Елтаңбасы бейнеленген мөрлері және атауы мемлекеттік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9"/>
    <w:bookmarkStart w:name="z15" w:id="10"/>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0"/>
    <w:bookmarkStart w:name="z16" w:id="11"/>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мемлекеттің атынан азаматтық-құқықтық қатынастардың тарапы болуға құқылы.</w:t>
      </w:r>
    </w:p>
    <w:bookmarkEnd w:id="11"/>
    <w:bookmarkStart w:name="z17" w:id="12"/>
    <w:p>
      <w:pPr>
        <w:spacing w:after="0"/>
        <w:ind w:left="0"/>
        <w:jc w:val="both"/>
      </w:pPr>
      <w:r>
        <w:rPr>
          <w:rFonts w:ascii="Times New Roman"/>
          <w:b w:val="false"/>
          <w:i w:val="false"/>
          <w:color w:val="000000"/>
          <w:sz w:val="28"/>
        </w:rPr>
        <w:t>
      7. Басқарма өз құзыретiнiң мәселелерi бойынша заңнамада белгiленген тәртiппен Басқарма басшысының бұйрықтарымен және Қазақстан Республикасының заңнамасында көзделген басқа да актiлермен ресiмделетiн шешiмдер қабылдайды.</w:t>
      </w:r>
    </w:p>
    <w:bookmarkEnd w:id="12"/>
    <w:bookmarkStart w:name="z18" w:id="13"/>
    <w:p>
      <w:pPr>
        <w:spacing w:after="0"/>
        <w:ind w:left="0"/>
        <w:jc w:val="both"/>
      </w:pPr>
      <w:r>
        <w:rPr>
          <w:rFonts w:ascii="Times New Roman"/>
          <w:b w:val="false"/>
          <w:i w:val="false"/>
          <w:color w:val="000000"/>
          <w:sz w:val="28"/>
        </w:rPr>
        <w:t>
      8. Басқарманың құрылымы мен штат санының лимитi Қазақстан Республикасының заңнамасына сәйкес бекiтiледi.</w:t>
      </w:r>
    </w:p>
    <w:bookmarkEnd w:id="13"/>
    <w:bookmarkStart w:name="z19" w:id="14"/>
    <w:p>
      <w:pPr>
        <w:spacing w:after="0"/>
        <w:ind w:left="0"/>
        <w:jc w:val="both"/>
      </w:pPr>
      <w:r>
        <w:rPr>
          <w:rFonts w:ascii="Times New Roman"/>
          <w:b w:val="false"/>
          <w:i w:val="false"/>
          <w:color w:val="000000"/>
          <w:sz w:val="28"/>
        </w:rPr>
        <w:t>
      9. Заңды тұлғаның орналасқан жерi: индексі 090006, Қазақстан Республикасы, Батыс Қазақстан облысы, Орал қаласы, Х.Чурин көшесі, 116.</w:t>
      </w:r>
    </w:p>
    <w:bookmarkEnd w:id="14"/>
    <w:bookmarkStart w:name="z20" w:id="15"/>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5"/>
    <w:bookmarkStart w:name="z21" w:id="16"/>
    <w:p>
      <w:pPr>
        <w:spacing w:after="0"/>
        <w:ind w:left="0"/>
        <w:jc w:val="both"/>
      </w:pPr>
      <w:r>
        <w:rPr>
          <w:rFonts w:ascii="Times New Roman"/>
          <w:b w:val="false"/>
          <w:i w:val="false"/>
          <w:color w:val="000000"/>
          <w:sz w:val="28"/>
        </w:rPr>
        <w:t>
      11. Басқарманың қызметiн қаржыландыру Қазақстан Республикасының заңнамасына сәйкес облыстық бюджеттен жүзеге асырылады.</w:t>
      </w:r>
    </w:p>
    <w:bookmarkEnd w:id="16"/>
    <w:bookmarkStart w:name="z22" w:id="17"/>
    <w:p>
      <w:pPr>
        <w:spacing w:after="0"/>
        <w:ind w:left="0"/>
        <w:jc w:val="both"/>
      </w:pPr>
      <w:r>
        <w:rPr>
          <w:rFonts w:ascii="Times New Roman"/>
          <w:b w:val="false"/>
          <w:i w:val="false"/>
          <w:color w:val="000000"/>
          <w:sz w:val="28"/>
        </w:rPr>
        <w:t>
      12. Басқармаға кәсiпкерлiк субъектiлерiмен Басқарманың өкілеттіктері болып табылатын мiндеттердi орындау тұрғысынан шарттық қарым-қатынас жасауға тыйым салынады.</w:t>
      </w:r>
    </w:p>
    <w:bookmarkEnd w:id="17"/>
    <w:bookmarkStart w:name="z23" w:id="18"/>
    <w:p>
      <w:pPr>
        <w:spacing w:after="0"/>
        <w:ind w:left="0"/>
        <w:jc w:val="both"/>
      </w:pPr>
      <w:r>
        <w:rPr>
          <w:rFonts w:ascii="Times New Roman"/>
          <w:b w:val="false"/>
          <w:i w:val="false"/>
          <w:color w:val="000000"/>
          <w:sz w:val="28"/>
        </w:rPr>
        <w:t>
      Егер Басқармаға заңнамалық актiлермен кiрiс әкелетiн қызметтi жүзеге асыру құқығы берiлсе, онда алынған кіріс, егер Қазақстан Республикасының заңнамасында өзгеше белгіленбесе, мемлекеттік бюджетке жіберіледі</w:t>
      </w:r>
    </w:p>
    <w:bookmarkEnd w:id="18"/>
    <w:bookmarkStart w:name="z24" w:id="19"/>
    <w:p>
      <w:pPr>
        <w:spacing w:after="0"/>
        <w:ind w:left="0"/>
        <w:jc w:val="left"/>
      </w:pPr>
      <w:r>
        <w:rPr>
          <w:rFonts w:ascii="Times New Roman"/>
          <w:b/>
          <w:i w:val="false"/>
          <w:color w:val="000000"/>
        </w:rPr>
        <w:t xml:space="preserve"> 2. Басқарманың міндеттері мен өкілеттіктері</w:t>
      </w:r>
    </w:p>
    <w:bookmarkEnd w:id="19"/>
    <w:bookmarkStart w:name="z25" w:id="20"/>
    <w:p>
      <w:pPr>
        <w:spacing w:after="0"/>
        <w:ind w:left="0"/>
        <w:jc w:val="both"/>
      </w:pPr>
      <w:r>
        <w:rPr>
          <w:rFonts w:ascii="Times New Roman"/>
          <w:b w:val="false"/>
          <w:i w:val="false"/>
          <w:color w:val="000000"/>
          <w:sz w:val="28"/>
        </w:rPr>
        <w:t xml:space="preserve">
      13. Міндеттері: </w:t>
      </w:r>
    </w:p>
    <w:bookmarkEnd w:id="20"/>
    <w:bookmarkStart w:name="z26" w:id="21"/>
    <w:p>
      <w:pPr>
        <w:spacing w:after="0"/>
        <w:ind w:left="0"/>
        <w:jc w:val="both"/>
      </w:pPr>
      <w:r>
        <w:rPr>
          <w:rFonts w:ascii="Times New Roman"/>
          <w:b w:val="false"/>
          <w:i w:val="false"/>
          <w:color w:val="000000"/>
          <w:sz w:val="28"/>
        </w:rPr>
        <w:t>
      1) мемлекеттік органдардан, өзге де ұйымдардан, лауазымды тұлғалардан және азаматтардан өзіне жүктелген міндеттер мен функцияларды орындауға қажетті құжаттар мен мәліметтерді сұрату және алу;</w:t>
      </w:r>
    </w:p>
    <w:bookmarkEnd w:id="21"/>
    <w:bookmarkStart w:name="z27" w:id="22"/>
    <w:p>
      <w:pPr>
        <w:spacing w:after="0"/>
        <w:ind w:left="0"/>
        <w:jc w:val="both"/>
      </w:pPr>
      <w:r>
        <w:rPr>
          <w:rFonts w:ascii="Times New Roman"/>
          <w:b w:val="false"/>
          <w:i w:val="false"/>
          <w:color w:val="000000"/>
          <w:sz w:val="28"/>
        </w:rPr>
        <w:t>
      2) өзінің құзыреті мен өкілеттігі шегінде мемлекет меншігіндегі мүлікті пайдалануды жүзеге асыру;</w:t>
      </w:r>
    </w:p>
    <w:bookmarkEnd w:id="22"/>
    <w:bookmarkStart w:name="z28" w:id="23"/>
    <w:p>
      <w:pPr>
        <w:spacing w:after="0"/>
        <w:ind w:left="0"/>
        <w:jc w:val="both"/>
      </w:pPr>
      <w:r>
        <w:rPr>
          <w:rFonts w:ascii="Times New Roman"/>
          <w:b w:val="false"/>
          <w:i w:val="false"/>
          <w:color w:val="000000"/>
          <w:sz w:val="28"/>
        </w:rPr>
        <w:t>
      3) Қазақстан Республикасының заңнамасымен көзделген құқықтар мен міндеттерді, сондай-ақ облыс әкімдігі мен әкімі жүктейтін құқықтар мен міндеттерді жүзеге асыру.</w:t>
      </w:r>
    </w:p>
    <w:bookmarkEnd w:id="23"/>
    <w:bookmarkStart w:name="z29" w:id="24"/>
    <w:p>
      <w:pPr>
        <w:spacing w:after="0"/>
        <w:ind w:left="0"/>
        <w:jc w:val="both"/>
      </w:pPr>
      <w:r>
        <w:rPr>
          <w:rFonts w:ascii="Times New Roman"/>
          <w:b w:val="false"/>
          <w:i w:val="false"/>
          <w:color w:val="000000"/>
          <w:sz w:val="28"/>
        </w:rPr>
        <w:t>
      14. Өкілеттіктері:</w:t>
      </w:r>
    </w:p>
    <w:bookmarkEnd w:id="24"/>
    <w:bookmarkStart w:name="z30" w:id="25"/>
    <w:p>
      <w:pPr>
        <w:spacing w:after="0"/>
        <w:ind w:left="0"/>
        <w:jc w:val="both"/>
      </w:pPr>
      <w:r>
        <w:rPr>
          <w:rFonts w:ascii="Times New Roman"/>
          <w:b w:val="false"/>
          <w:i w:val="false"/>
          <w:color w:val="000000"/>
          <w:sz w:val="28"/>
        </w:rPr>
        <w:t>
      1) құқықтары:</w:t>
      </w:r>
    </w:p>
    <w:bookmarkEnd w:id="25"/>
    <w:bookmarkStart w:name="z31" w:id="26"/>
    <w:p>
      <w:pPr>
        <w:spacing w:after="0"/>
        <w:ind w:left="0"/>
        <w:jc w:val="both"/>
      </w:pPr>
      <w:r>
        <w:rPr>
          <w:rFonts w:ascii="Times New Roman"/>
          <w:b w:val="false"/>
          <w:i w:val="false"/>
          <w:color w:val="000000"/>
          <w:sz w:val="28"/>
        </w:rPr>
        <w:t>
      Қазақстан Республикасының заңнамасына сәйкес жер қатынастарын реттеу және жер қойнауын пайдалану саласындағы мемлекеттік саясатты іске асыру.</w:t>
      </w:r>
    </w:p>
    <w:bookmarkEnd w:id="26"/>
    <w:bookmarkStart w:name="z32" w:id="27"/>
    <w:p>
      <w:pPr>
        <w:spacing w:after="0"/>
        <w:ind w:left="0"/>
        <w:jc w:val="both"/>
      </w:pPr>
      <w:r>
        <w:rPr>
          <w:rFonts w:ascii="Times New Roman"/>
          <w:b w:val="false"/>
          <w:i w:val="false"/>
          <w:color w:val="000000"/>
          <w:sz w:val="28"/>
        </w:rPr>
        <w:t>
      Басқарма өзiне жүктелген мiндеттердi және өзiнiң функцияларын жүзеге асыру үшін заңнамада бекiтiлген тәртiппен:</w:t>
      </w:r>
    </w:p>
    <w:bookmarkEnd w:id="27"/>
    <w:bookmarkStart w:name="z33" w:id="28"/>
    <w:p>
      <w:pPr>
        <w:spacing w:after="0"/>
        <w:ind w:left="0"/>
        <w:jc w:val="both"/>
      </w:pPr>
      <w:r>
        <w:rPr>
          <w:rFonts w:ascii="Times New Roman"/>
          <w:b w:val="false"/>
          <w:i w:val="false"/>
          <w:color w:val="000000"/>
          <w:sz w:val="28"/>
        </w:rPr>
        <w:t>
      егер заңнамаға сәйкес осыған уәкілеттік берілген болса, мемлекеттің атынан азаматтық-құқықтық қатынастардың тарапы болуға;</w:t>
      </w:r>
    </w:p>
    <w:bookmarkEnd w:id="28"/>
    <w:bookmarkStart w:name="z34" w:id="29"/>
    <w:p>
      <w:pPr>
        <w:spacing w:after="0"/>
        <w:ind w:left="0"/>
        <w:jc w:val="both"/>
      </w:pPr>
      <w:r>
        <w:rPr>
          <w:rFonts w:ascii="Times New Roman"/>
          <w:b w:val="false"/>
          <w:i w:val="false"/>
          <w:color w:val="000000"/>
          <w:sz w:val="28"/>
        </w:rPr>
        <w:t>
      мемлекеттік органдардан, өзге де ұйымдардан, лауазымды тұлғалардан және азаматтардан қажетті ақпаратты сұратуға және алуға;</w:t>
      </w:r>
    </w:p>
    <w:bookmarkEnd w:id="29"/>
    <w:bookmarkStart w:name="z35" w:id="30"/>
    <w:p>
      <w:pPr>
        <w:spacing w:after="0"/>
        <w:ind w:left="0"/>
        <w:jc w:val="both"/>
      </w:pPr>
      <w:r>
        <w:rPr>
          <w:rFonts w:ascii="Times New Roman"/>
          <w:b w:val="false"/>
          <w:i w:val="false"/>
          <w:color w:val="000000"/>
          <w:sz w:val="28"/>
        </w:rPr>
        <w:t>
      өз құзыретіне кіретін мәселелер бойынша кеңестер, семинарлар, конференциялар өткізуге құқылы;</w:t>
      </w:r>
    </w:p>
    <w:bookmarkEnd w:id="30"/>
    <w:bookmarkStart w:name="z36" w:id="31"/>
    <w:p>
      <w:pPr>
        <w:spacing w:after="0"/>
        <w:ind w:left="0"/>
        <w:jc w:val="both"/>
      </w:pPr>
      <w:r>
        <w:rPr>
          <w:rFonts w:ascii="Times New Roman"/>
          <w:b w:val="false"/>
          <w:i w:val="false"/>
          <w:color w:val="000000"/>
          <w:sz w:val="28"/>
        </w:rPr>
        <w:t>
      2) міндеттері:</w:t>
      </w:r>
    </w:p>
    <w:bookmarkEnd w:id="31"/>
    <w:bookmarkStart w:name="z37" w:id="32"/>
    <w:p>
      <w:pPr>
        <w:spacing w:after="0"/>
        <w:ind w:left="0"/>
        <w:jc w:val="both"/>
      </w:pPr>
      <w:r>
        <w:rPr>
          <w:rFonts w:ascii="Times New Roman"/>
          <w:b w:val="false"/>
          <w:i w:val="false"/>
          <w:color w:val="000000"/>
          <w:sz w:val="28"/>
        </w:rPr>
        <w:t>
      заңды және негiзделген шешiмдер қабылдау;</w:t>
      </w:r>
    </w:p>
    <w:bookmarkEnd w:id="32"/>
    <w:bookmarkStart w:name="z38" w:id="33"/>
    <w:p>
      <w:pPr>
        <w:spacing w:after="0"/>
        <w:ind w:left="0"/>
        <w:jc w:val="both"/>
      </w:pPr>
      <w:r>
        <w:rPr>
          <w:rFonts w:ascii="Times New Roman"/>
          <w:b w:val="false"/>
          <w:i w:val="false"/>
          <w:color w:val="000000"/>
          <w:sz w:val="28"/>
        </w:rPr>
        <w:t>
      қабылданған шешiмдердiң орындалуын бақылауды қамтамасыз ету;</w:t>
      </w:r>
    </w:p>
    <w:bookmarkEnd w:id="33"/>
    <w:bookmarkStart w:name="z39" w:id="34"/>
    <w:p>
      <w:pPr>
        <w:spacing w:after="0"/>
        <w:ind w:left="0"/>
        <w:jc w:val="both"/>
      </w:pPr>
      <w:r>
        <w:rPr>
          <w:rFonts w:ascii="Times New Roman"/>
          <w:b w:val="false"/>
          <w:i w:val="false"/>
          <w:color w:val="000000"/>
          <w:sz w:val="28"/>
        </w:rPr>
        <w:t>
      жеке тұлғаларды және заңды тұлғалардың өкілдерін қабылдауды ұйымдастыру;</w:t>
      </w:r>
    </w:p>
    <w:bookmarkEnd w:id="34"/>
    <w:bookmarkStart w:name="z40" w:id="35"/>
    <w:p>
      <w:pPr>
        <w:spacing w:after="0"/>
        <w:ind w:left="0"/>
        <w:jc w:val="both"/>
      </w:pPr>
      <w:r>
        <w:rPr>
          <w:rFonts w:ascii="Times New Roman"/>
          <w:b w:val="false"/>
          <w:i w:val="false"/>
          <w:color w:val="000000"/>
          <w:sz w:val="28"/>
        </w:rPr>
        <w:t>
      жеке және заңды тұлғалардың Басқармаға жолдаған өтініштерін қарау, олардың орындалуын бақылау, Қазақстан Республикасының заңнамасында белгіленген жағдайларда және тәртіппен оларға жауаптар беру;</w:t>
      </w:r>
    </w:p>
    <w:bookmarkEnd w:id="35"/>
    <w:bookmarkStart w:name="z41" w:id="36"/>
    <w:p>
      <w:pPr>
        <w:spacing w:after="0"/>
        <w:ind w:left="0"/>
        <w:jc w:val="both"/>
      </w:pPr>
      <w:r>
        <w:rPr>
          <w:rFonts w:ascii="Times New Roman"/>
          <w:b w:val="false"/>
          <w:i w:val="false"/>
          <w:color w:val="000000"/>
          <w:sz w:val="28"/>
        </w:rPr>
        <w:t>
      мемлекеттік қызмет көрсету сапасына бағалау жүргізу үшін мемлекеттік қызмет көрсету сапасын бағалау және мемлекеттік қызметтің көрсетілу сапасына бақылау жүргізу жөніндегі уәкілетті органға, ақпараттандыру саласындағы уәкілетті органға тиісті ақпарат беру;</w:t>
      </w:r>
    </w:p>
    <w:bookmarkEnd w:id="36"/>
    <w:bookmarkStart w:name="z42" w:id="37"/>
    <w:p>
      <w:pPr>
        <w:spacing w:after="0"/>
        <w:ind w:left="0"/>
        <w:jc w:val="both"/>
      </w:pPr>
      <w:r>
        <w:rPr>
          <w:rFonts w:ascii="Times New Roman"/>
          <w:b w:val="false"/>
          <w:i w:val="false"/>
          <w:color w:val="000000"/>
          <w:sz w:val="28"/>
        </w:rPr>
        <w:t>
      мемлекеттік қызметтер стандарттарының қолжетімділігін қамтамасыз ету;</w:t>
      </w:r>
    </w:p>
    <w:bookmarkEnd w:id="37"/>
    <w:bookmarkStart w:name="z43" w:id="38"/>
    <w:p>
      <w:pPr>
        <w:spacing w:after="0"/>
        <w:ind w:left="0"/>
        <w:jc w:val="both"/>
      </w:pPr>
      <w:r>
        <w:rPr>
          <w:rFonts w:ascii="Times New Roman"/>
          <w:b w:val="false"/>
          <w:i w:val="false"/>
          <w:color w:val="000000"/>
          <w:sz w:val="28"/>
        </w:rPr>
        <w:t>
      Қазақстан Республикасының қолданыстағы заңнамасында қарастырылған міндеттерді жүзеге асыру.</w:t>
      </w:r>
    </w:p>
    <w:bookmarkEnd w:id="38"/>
    <w:bookmarkStart w:name="z44" w:id="39"/>
    <w:p>
      <w:pPr>
        <w:spacing w:after="0"/>
        <w:ind w:left="0"/>
        <w:jc w:val="both"/>
      </w:pPr>
      <w:r>
        <w:rPr>
          <w:rFonts w:ascii="Times New Roman"/>
          <w:b w:val="false"/>
          <w:i w:val="false"/>
          <w:color w:val="000000"/>
          <w:sz w:val="28"/>
        </w:rPr>
        <w:t>
      15. Функциялары:</w:t>
      </w:r>
    </w:p>
    <w:bookmarkEnd w:id="39"/>
    <w:bookmarkStart w:name="z45" w:id="40"/>
    <w:p>
      <w:pPr>
        <w:spacing w:after="0"/>
        <w:ind w:left="0"/>
        <w:jc w:val="both"/>
      </w:pPr>
      <w:r>
        <w:rPr>
          <w:rFonts w:ascii="Times New Roman"/>
          <w:b w:val="false"/>
          <w:i w:val="false"/>
          <w:color w:val="000000"/>
          <w:sz w:val="28"/>
        </w:rPr>
        <w:t>
      1) облыстың жергiлiктi атқарушы органының жер қойнауын пайдалану мақсаттары (өндіру жөніндегі; бірлескен барлау және өндіру жөніндегі; барлаумен және (немесе) өндірумен байланысты емес жерасты құрылыстарын салу және (немесе) пайдалану жөніндегі жұмыстарды жүргізу үшін), магистральдық құбыржолдарды, мұнай және газ өңдеу объектiлерiн, жаңартылатын энергия көздерін пайдалану жөніндегі объектілерді салу (реконструкциялау) үшін, индустриялық-инновациялық қызмет субъектілерінің индустриялық-инновациялық жобалары, инвестициялық басым жобаларды Қазақстан Республикасының Кәсіпкерлік кодексіне сәйкес іске асыру, жергiлiктi маңызы бар ерекше қорғалатын табиғи аумақтарды құру және кеңейту үшін жер учаскелерiн беру жөнiндегi, сондай-ақ пайдалы қазбалардың кен орындары табылған кезде және оларды игеру үшін, магистральдық құбыржолдарды салу (реконструкциялау), жергiлiктi маңызы бар ерекше қорғалатын табиғи аумақтарды құру және кеңейту үшін жер учаскелерiн мемлекет мұқтажына мәжбүрлеп иелiктен шығару жөнiндегi ұсыныстарын және шешiмдерiнiң жобаларын дайындау;</w:t>
      </w:r>
    </w:p>
    <w:bookmarkEnd w:id="40"/>
    <w:bookmarkStart w:name="z46" w:id="41"/>
    <w:p>
      <w:pPr>
        <w:spacing w:after="0"/>
        <w:ind w:left="0"/>
        <w:jc w:val="both"/>
      </w:pPr>
      <w:r>
        <w:rPr>
          <w:rFonts w:ascii="Times New Roman"/>
          <w:b w:val="false"/>
          <w:i w:val="false"/>
          <w:color w:val="000000"/>
          <w:sz w:val="28"/>
        </w:rPr>
        <w:t>
      2) облыстың жергілікті атқарушы органының мемлекеттік ғылыми-зерттеу ұйымдары мен олардың тәжірибе шаруашылықтарына, сондай-ақ мемлекеттік тұқым өсіру шаруашылықтары мен асыл тұқымды мал зауыттарына жер учаскелерін беру жөніндегі ұсыныстары мен шешімдерінің жобаларын дайындау;</w:t>
      </w:r>
    </w:p>
    <w:bookmarkEnd w:id="41"/>
    <w:bookmarkStart w:name="z47" w:id="42"/>
    <w:p>
      <w:pPr>
        <w:spacing w:after="0"/>
        <w:ind w:left="0"/>
        <w:jc w:val="both"/>
      </w:pPr>
      <w:r>
        <w:rPr>
          <w:rFonts w:ascii="Times New Roman"/>
          <w:b w:val="false"/>
          <w:i w:val="false"/>
          <w:color w:val="000000"/>
          <w:sz w:val="28"/>
        </w:rPr>
        <w:t>
      3) аумақтық сулар алып жатқан жер учаскелерін жасанды ғимараттар салу үшін беру жөніндегі облыстың жергілікті атқарушы органының ұсыныстарын және шешімдерінің жобаларын дайындау;</w:t>
      </w:r>
    </w:p>
    <w:bookmarkEnd w:id="42"/>
    <w:bookmarkStart w:name="z48" w:id="43"/>
    <w:p>
      <w:pPr>
        <w:spacing w:after="0"/>
        <w:ind w:left="0"/>
        <w:jc w:val="both"/>
      </w:pPr>
      <w:r>
        <w:rPr>
          <w:rFonts w:ascii="Times New Roman"/>
          <w:b w:val="false"/>
          <w:i w:val="false"/>
          <w:color w:val="000000"/>
          <w:sz w:val="28"/>
        </w:rPr>
        <w:t>
      4) облыстың жергiлiктi атқарушы органының қорғаныс және ұлттық қауіпсіздік мұқтажы үшін жер учаскелерiн беру және алып қою жөнiндегi ұсыныстарын және шешiмдерiнiң жобаларын дайындау</w:t>
      </w:r>
    </w:p>
    <w:bookmarkEnd w:id="43"/>
    <w:bookmarkStart w:name="z49" w:id="44"/>
    <w:p>
      <w:pPr>
        <w:spacing w:after="0"/>
        <w:ind w:left="0"/>
        <w:jc w:val="both"/>
      </w:pPr>
      <w:r>
        <w:rPr>
          <w:rFonts w:ascii="Times New Roman"/>
          <w:b w:val="false"/>
          <w:i w:val="false"/>
          <w:color w:val="000000"/>
          <w:sz w:val="28"/>
        </w:rPr>
        <w:t>
      5) жерді резервте қалдыру жөніндегі ұсыныстарды дайындау;</w:t>
      </w:r>
    </w:p>
    <w:bookmarkEnd w:id="44"/>
    <w:bookmarkStart w:name="z50" w:id="45"/>
    <w:p>
      <w:pPr>
        <w:spacing w:after="0"/>
        <w:ind w:left="0"/>
        <w:jc w:val="both"/>
      </w:pPr>
      <w:r>
        <w:rPr>
          <w:rFonts w:ascii="Times New Roman"/>
          <w:b w:val="false"/>
          <w:i w:val="false"/>
          <w:color w:val="000000"/>
          <w:sz w:val="28"/>
        </w:rPr>
        <w:t>
      6) өз құзыреті шегінде жер учаскелерінің бөлінетіндігі мен бөлінбейтіндігін айқындау;</w:t>
      </w:r>
    </w:p>
    <w:bookmarkEnd w:id="45"/>
    <w:bookmarkStart w:name="z51" w:id="46"/>
    <w:p>
      <w:pPr>
        <w:spacing w:after="0"/>
        <w:ind w:left="0"/>
        <w:jc w:val="both"/>
      </w:pPr>
      <w:r>
        <w:rPr>
          <w:rFonts w:ascii="Times New Roman"/>
          <w:b w:val="false"/>
          <w:i w:val="false"/>
          <w:color w:val="000000"/>
          <w:sz w:val="28"/>
        </w:rPr>
        <w:t>
      7) жерге орналастыруды жүргізуді ұйымдастыру және жер учаскелерін қалыптастыру жөніндегі жерге орналастыру жобаларын бекіту;</w:t>
      </w:r>
    </w:p>
    <w:bookmarkEnd w:id="46"/>
    <w:bookmarkStart w:name="z52" w:id="47"/>
    <w:p>
      <w:pPr>
        <w:spacing w:after="0"/>
        <w:ind w:left="0"/>
        <w:jc w:val="both"/>
      </w:pPr>
      <w:r>
        <w:rPr>
          <w:rFonts w:ascii="Times New Roman"/>
          <w:b w:val="false"/>
          <w:i w:val="false"/>
          <w:color w:val="000000"/>
          <w:sz w:val="28"/>
        </w:rPr>
        <w:t>
      8) облыстың жерді аймақтарға бөлу жобаларын, жерді ұтымды пайдалану жөніндегі жобалары мен схемаларын әзірлеуді ұйымдастыру;</w:t>
      </w:r>
    </w:p>
    <w:bookmarkEnd w:id="47"/>
    <w:bookmarkStart w:name="z53" w:id="48"/>
    <w:p>
      <w:pPr>
        <w:spacing w:after="0"/>
        <w:ind w:left="0"/>
        <w:jc w:val="both"/>
      </w:pPr>
      <w:r>
        <w:rPr>
          <w:rFonts w:ascii="Times New Roman"/>
          <w:b w:val="false"/>
          <w:i w:val="false"/>
          <w:color w:val="000000"/>
          <w:sz w:val="28"/>
        </w:rPr>
        <w:t>
      9) өз құзыреті шегінде жер сауда-саттығын (конкурстар, аукциондар) жүргізуді ұйымдастыру;</w:t>
      </w:r>
    </w:p>
    <w:bookmarkEnd w:id="48"/>
    <w:bookmarkStart w:name="z54" w:id="49"/>
    <w:p>
      <w:pPr>
        <w:spacing w:after="0"/>
        <w:ind w:left="0"/>
        <w:jc w:val="both"/>
      </w:pPr>
      <w:r>
        <w:rPr>
          <w:rFonts w:ascii="Times New Roman"/>
          <w:b w:val="false"/>
          <w:i w:val="false"/>
          <w:color w:val="000000"/>
          <w:sz w:val="28"/>
        </w:rPr>
        <w:t>
      10) жерді пайдалану мен қорғау мәселелерін қозғайтын, облыстық, қалалық, аудандық маңызы бар жобалар мен схемаларға сараптама жүргізу;</w:t>
      </w:r>
    </w:p>
    <w:bookmarkEnd w:id="49"/>
    <w:bookmarkStart w:name="z55" w:id="50"/>
    <w:p>
      <w:pPr>
        <w:spacing w:after="0"/>
        <w:ind w:left="0"/>
        <w:jc w:val="both"/>
      </w:pPr>
      <w:r>
        <w:rPr>
          <w:rFonts w:ascii="Times New Roman"/>
          <w:b w:val="false"/>
          <w:i w:val="false"/>
          <w:color w:val="000000"/>
          <w:sz w:val="28"/>
        </w:rPr>
        <w:t>
      11) өз құзыреті шегінде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bookmarkEnd w:id="50"/>
    <w:bookmarkStart w:name="z56" w:id="51"/>
    <w:p>
      <w:pPr>
        <w:spacing w:after="0"/>
        <w:ind w:left="0"/>
        <w:jc w:val="both"/>
      </w:pPr>
      <w:r>
        <w:rPr>
          <w:rFonts w:ascii="Times New Roman"/>
          <w:b w:val="false"/>
          <w:i w:val="false"/>
          <w:color w:val="000000"/>
          <w:sz w:val="28"/>
        </w:rPr>
        <w:t>
      12) аудандардың, облыстық маңызы бар қалалардың деректері негізінде облыстың жер балансын жасау;</w:t>
      </w:r>
    </w:p>
    <w:bookmarkEnd w:id="51"/>
    <w:bookmarkStart w:name="z57" w:id="52"/>
    <w:p>
      <w:pPr>
        <w:spacing w:after="0"/>
        <w:ind w:left="0"/>
        <w:jc w:val="both"/>
      </w:pPr>
      <w:r>
        <w:rPr>
          <w:rFonts w:ascii="Times New Roman"/>
          <w:b w:val="false"/>
          <w:i w:val="false"/>
          <w:color w:val="000000"/>
          <w:sz w:val="28"/>
        </w:rPr>
        <w:t>
      13) Қазақстан Республикасы Жер кодексінің 71-бабына сәйкес облыстың жергілікті атқарушы органының іздестіру жұмыстарын жүргізу үшін жер учаскелерін пайдалануға рұқсат беруі жөнінде ұсыныстар дайындау;</w:t>
      </w:r>
    </w:p>
    <w:bookmarkEnd w:id="52"/>
    <w:bookmarkStart w:name="z58" w:id="53"/>
    <w:p>
      <w:pPr>
        <w:spacing w:after="0"/>
        <w:ind w:left="0"/>
        <w:jc w:val="both"/>
      </w:pPr>
      <w:r>
        <w:rPr>
          <w:rFonts w:ascii="Times New Roman"/>
          <w:b w:val="false"/>
          <w:i w:val="false"/>
          <w:color w:val="000000"/>
          <w:sz w:val="28"/>
        </w:rPr>
        <w:t>
      14) ауыл шаруашылығы алқаптарын бір түрден екіншісіне ауыстыру жөнінде ұсыныстар дайындау;</w:t>
      </w:r>
    </w:p>
    <w:bookmarkEnd w:id="53"/>
    <w:bookmarkStart w:name="z59" w:id="54"/>
    <w:p>
      <w:pPr>
        <w:spacing w:after="0"/>
        <w:ind w:left="0"/>
        <w:jc w:val="both"/>
      </w:pPr>
      <w:r>
        <w:rPr>
          <w:rFonts w:ascii="Times New Roman"/>
          <w:b w:val="false"/>
          <w:i w:val="false"/>
          <w:color w:val="000000"/>
          <w:sz w:val="28"/>
        </w:rPr>
        <w:t>
      15) жер-кадастрлық жоспарды бекіту;</w:t>
      </w:r>
    </w:p>
    <w:bookmarkEnd w:id="54"/>
    <w:bookmarkStart w:name="z60" w:id="55"/>
    <w:p>
      <w:pPr>
        <w:spacing w:after="0"/>
        <w:ind w:left="0"/>
        <w:jc w:val="both"/>
      </w:pPr>
      <w:r>
        <w:rPr>
          <w:rFonts w:ascii="Times New Roman"/>
          <w:b w:val="false"/>
          <w:i w:val="false"/>
          <w:color w:val="000000"/>
          <w:sz w:val="28"/>
        </w:rPr>
        <w:t>
       16) кең таралған пайдалы қазбаларды өндіру жөніндегі операцияларды жүргізу және кен іздеушілік үшін жер қойнауын пайдалану құқығын беру;</w:t>
      </w:r>
    </w:p>
    <w:bookmarkEnd w:id="55"/>
    <w:bookmarkStart w:name="z61" w:id="56"/>
    <w:p>
      <w:pPr>
        <w:spacing w:after="0"/>
        <w:ind w:left="0"/>
        <w:jc w:val="both"/>
      </w:pPr>
      <w:r>
        <w:rPr>
          <w:rFonts w:ascii="Times New Roman"/>
          <w:b w:val="false"/>
          <w:i w:val="false"/>
          <w:color w:val="000000"/>
          <w:sz w:val="28"/>
        </w:rPr>
        <w:t>
      17) жер қойнауын пайдаланушылардың кең таралған пайдалы қазбаларды өндіруге арналған, кен іздеушілікке арналған лицензиялар шарттарын сақтауына бақылау жасау және кең таралған пайдалы қазбаларды өндіру жөніндегі операцияларды жүргізуге және кен іздеушілікке бақылау жасау;</w:t>
      </w:r>
    </w:p>
    <w:bookmarkEnd w:id="56"/>
    <w:bookmarkStart w:name="z62" w:id="57"/>
    <w:p>
      <w:pPr>
        <w:spacing w:after="0"/>
        <w:ind w:left="0"/>
        <w:jc w:val="both"/>
      </w:pPr>
      <w:r>
        <w:rPr>
          <w:rFonts w:ascii="Times New Roman"/>
          <w:b w:val="false"/>
          <w:i w:val="false"/>
          <w:color w:val="000000"/>
          <w:sz w:val="28"/>
        </w:rPr>
        <w:t>
      18) жер қойнауын пайдаланушылардың кен іздеушілікке арналған лицензияда және осы Қазақстан Республикасының "Жер қойнауы және жер қойнауын пайдалану туралы" Кодексінде көзделген кен іздеушілік шарттарын сақтауына бақылау жасау;</w:t>
      </w:r>
    </w:p>
    <w:bookmarkEnd w:id="57"/>
    <w:bookmarkStart w:name="z63" w:id="58"/>
    <w:p>
      <w:pPr>
        <w:spacing w:after="0"/>
        <w:ind w:left="0"/>
        <w:jc w:val="both"/>
      </w:pPr>
      <w:r>
        <w:rPr>
          <w:rFonts w:ascii="Times New Roman"/>
          <w:b w:val="false"/>
          <w:i w:val="false"/>
          <w:color w:val="000000"/>
          <w:sz w:val="28"/>
        </w:rPr>
        <w:t>
      19) Қазақстан Республикасының жер заңнамасына сәйкес жер қойнауын пайдалану мақсаттары үшін мемлекеттік меншіктегі жер учаскелеріне құқықтар беру және оларды резервке қою;</w:t>
      </w:r>
    </w:p>
    <w:bookmarkEnd w:id="58"/>
    <w:bookmarkStart w:name="z64" w:id="59"/>
    <w:p>
      <w:pPr>
        <w:spacing w:after="0"/>
        <w:ind w:left="0"/>
        <w:jc w:val="both"/>
      </w:pPr>
      <w:r>
        <w:rPr>
          <w:rFonts w:ascii="Times New Roman"/>
          <w:b w:val="false"/>
          <w:i w:val="false"/>
          <w:color w:val="000000"/>
          <w:sz w:val="28"/>
        </w:rPr>
        <w:t>
      20) жер учаскесіне құқықтарды Қазақстан Республикасының "Жер қойнауы және жер қойнауын пайдалану туралы" кодексінің 108-бабына сәйкес жасалатын жер қойнауы учаскесін сенімгерлік басқару шарты негізінде сенімгерлік басқарушыға қайта ресімдеу;</w:t>
      </w:r>
    </w:p>
    <w:bookmarkEnd w:id="59"/>
    <w:bookmarkStart w:name="z65" w:id="60"/>
    <w:p>
      <w:pPr>
        <w:spacing w:after="0"/>
        <w:ind w:left="0"/>
        <w:jc w:val="both"/>
      </w:pPr>
      <w:r>
        <w:rPr>
          <w:rFonts w:ascii="Times New Roman"/>
          <w:b w:val="false"/>
          <w:i w:val="false"/>
          <w:color w:val="000000"/>
          <w:sz w:val="28"/>
        </w:rPr>
        <w:t>
      21) пайдалы қазбалар жатқан аумақтарға құрылыс салуды реттеу, жергілікті маңызы бар мемлекеттік табиғи-қорық қорының геологиялық, геоморфологиялық және гидрогеологиялық объектілерін және жергілікті маңызы бар ерекше қорғалатын табиғи аумақтар санатына жатқызылған ерекше экологиялық, ғылыми, тарихи-мәдени және рекреациялық құндылығы бар жер қойнауы учаскелерін есепке алуды жүргізу;</w:t>
      </w:r>
    </w:p>
    <w:bookmarkEnd w:id="60"/>
    <w:bookmarkStart w:name="z66" w:id="61"/>
    <w:p>
      <w:pPr>
        <w:spacing w:after="0"/>
        <w:ind w:left="0"/>
        <w:jc w:val="both"/>
      </w:pPr>
      <w:r>
        <w:rPr>
          <w:rFonts w:ascii="Times New Roman"/>
          <w:b w:val="false"/>
          <w:i w:val="false"/>
          <w:color w:val="000000"/>
          <w:sz w:val="28"/>
        </w:rPr>
        <w:t>
      22) берген кең таралған пайдалы қазбаларды өндіруге арналған лицензиялар және кен іздеушілікке арналған лицензиялар туралы ақпаратқа қолжетімділікті қамтамасыз ету;</w:t>
      </w:r>
    </w:p>
    <w:bookmarkEnd w:id="61"/>
    <w:bookmarkStart w:name="z67" w:id="62"/>
    <w:p>
      <w:pPr>
        <w:spacing w:after="0"/>
        <w:ind w:left="0"/>
        <w:jc w:val="both"/>
      </w:pPr>
      <w:r>
        <w:rPr>
          <w:rFonts w:ascii="Times New Roman"/>
          <w:b w:val="false"/>
          <w:i w:val="false"/>
          <w:color w:val="000000"/>
          <w:sz w:val="28"/>
        </w:rPr>
        <w:t>
      23) Қазақстан Республикасының заңнамасында жергілікті атқарушы органдарға жүктелетін өзге де өкілеттіктерді жергілікті мемлекеттік басқару мүдделерінде жүзеге асыру.</w:t>
      </w:r>
    </w:p>
    <w:bookmarkEnd w:id="62"/>
    <w:bookmarkStart w:name="z68" w:id="63"/>
    <w:p>
      <w:pPr>
        <w:spacing w:after="0"/>
        <w:ind w:left="0"/>
        <w:jc w:val="left"/>
      </w:pPr>
      <w:r>
        <w:rPr>
          <w:rFonts w:ascii="Times New Roman"/>
          <w:b/>
          <w:i w:val="false"/>
          <w:color w:val="000000"/>
        </w:rPr>
        <w:t xml:space="preserve"> 3-тарау. Басқарманың бірінші басшысының мәртебесі, өкілеттіктері</w:t>
      </w:r>
    </w:p>
    <w:bookmarkEnd w:id="63"/>
    <w:bookmarkStart w:name="z69" w:id="64"/>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64"/>
    <w:bookmarkStart w:name="z70" w:id="65"/>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65"/>
    <w:bookmarkStart w:name="z71" w:id="66"/>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66"/>
    <w:bookmarkStart w:name="z72" w:id="67"/>
    <w:p>
      <w:pPr>
        <w:spacing w:after="0"/>
        <w:ind w:left="0"/>
        <w:jc w:val="both"/>
      </w:pPr>
      <w:r>
        <w:rPr>
          <w:rFonts w:ascii="Times New Roman"/>
          <w:b w:val="false"/>
          <w:i w:val="false"/>
          <w:color w:val="000000"/>
          <w:sz w:val="28"/>
        </w:rPr>
        <w:t>
      19. Басқарманың бірінші басшысының өкілеттігі:</w:t>
      </w:r>
    </w:p>
    <w:bookmarkEnd w:id="67"/>
    <w:bookmarkStart w:name="z73" w:id="68"/>
    <w:p>
      <w:pPr>
        <w:spacing w:after="0"/>
        <w:ind w:left="0"/>
        <w:jc w:val="both"/>
      </w:pPr>
      <w:r>
        <w:rPr>
          <w:rFonts w:ascii="Times New Roman"/>
          <w:b w:val="false"/>
          <w:i w:val="false"/>
          <w:color w:val="000000"/>
          <w:sz w:val="28"/>
        </w:rPr>
        <w:t>
      1) өз өкілеттігін жүзеге асыру кезінде облыс әкімі мен облыс әкімінің жетекшілік ететін орынбасарына есеп береді;</w:t>
      </w:r>
    </w:p>
    <w:bookmarkEnd w:id="68"/>
    <w:bookmarkStart w:name="z74" w:id="69"/>
    <w:p>
      <w:pPr>
        <w:spacing w:after="0"/>
        <w:ind w:left="0"/>
        <w:jc w:val="both"/>
      </w:pPr>
      <w:r>
        <w:rPr>
          <w:rFonts w:ascii="Times New Roman"/>
          <w:b w:val="false"/>
          <w:i w:val="false"/>
          <w:color w:val="000000"/>
          <w:sz w:val="28"/>
        </w:rPr>
        <w:t>
      2) өз құзыреті шегінде мемлекеттiк органдарда және өзге де ұйымдарда Басқарманың мүддесін бiлдiредi;</w:t>
      </w:r>
    </w:p>
    <w:bookmarkEnd w:id="69"/>
    <w:bookmarkStart w:name="z75" w:id="70"/>
    <w:p>
      <w:pPr>
        <w:spacing w:after="0"/>
        <w:ind w:left="0"/>
        <w:jc w:val="both"/>
      </w:pPr>
      <w:r>
        <w:rPr>
          <w:rFonts w:ascii="Times New Roman"/>
          <w:b w:val="false"/>
          <w:i w:val="false"/>
          <w:color w:val="000000"/>
          <w:sz w:val="28"/>
        </w:rPr>
        <w:t>
      3) еңбек қатынастары мәселелері өз құзыретіне жататын Басқарма қызметкерлерін заңнамаға сәйкес қызметке тағайындайды және қызметтен босатады;</w:t>
      </w:r>
    </w:p>
    <w:bookmarkEnd w:id="70"/>
    <w:bookmarkStart w:name="z76" w:id="71"/>
    <w:p>
      <w:pPr>
        <w:spacing w:after="0"/>
        <w:ind w:left="0"/>
        <w:jc w:val="both"/>
      </w:pPr>
      <w:r>
        <w:rPr>
          <w:rFonts w:ascii="Times New Roman"/>
          <w:b w:val="false"/>
          <w:i w:val="false"/>
          <w:color w:val="000000"/>
          <w:sz w:val="28"/>
        </w:rPr>
        <w:t>
      4) бөлім басшыларының міндеттерін анықтайды;</w:t>
      </w:r>
    </w:p>
    <w:bookmarkEnd w:id="71"/>
    <w:bookmarkStart w:name="z77" w:id="72"/>
    <w:p>
      <w:pPr>
        <w:spacing w:after="0"/>
        <w:ind w:left="0"/>
        <w:jc w:val="both"/>
      </w:pPr>
      <w:r>
        <w:rPr>
          <w:rFonts w:ascii="Times New Roman"/>
          <w:b w:val="false"/>
          <w:i w:val="false"/>
          <w:color w:val="000000"/>
          <w:sz w:val="28"/>
        </w:rPr>
        <w:t>
      5) стратегиялық және бағдарламалық құжаттардың әзірленуін қамтамасыз етеді;</w:t>
      </w:r>
    </w:p>
    <w:bookmarkEnd w:id="72"/>
    <w:bookmarkStart w:name="z78" w:id="73"/>
    <w:p>
      <w:pPr>
        <w:spacing w:after="0"/>
        <w:ind w:left="0"/>
        <w:jc w:val="both"/>
      </w:pPr>
      <w:r>
        <w:rPr>
          <w:rFonts w:ascii="Times New Roman"/>
          <w:b w:val="false"/>
          <w:i w:val="false"/>
          <w:color w:val="000000"/>
          <w:sz w:val="28"/>
        </w:rPr>
        <w:t>
      6) Басқарма қызметкерлеріне заңнамада белгіленген тәртіппен тәртіптік жаза қолданады және көтермелеу шараларын қабылдайды;</w:t>
      </w:r>
    </w:p>
    <w:bookmarkEnd w:id="73"/>
    <w:bookmarkStart w:name="z79" w:id="74"/>
    <w:p>
      <w:pPr>
        <w:spacing w:after="0"/>
        <w:ind w:left="0"/>
        <w:jc w:val="both"/>
      </w:pPr>
      <w:r>
        <w:rPr>
          <w:rFonts w:ascii="Times New Roman"/>
          <w:b w:val="false"/>
          <w:i w:val="false"/>
          <w:color w:val="000000"/>
          <w:sz w:val="28"/>
        </w:rPr>
        <w:t>
      7) өз құзыреті шегінде бұйрықтар шығарады, нұсқаулар береді, қызметтік және қаржы құжаттамасына қол қояды;</w:t>
      </w:r>
    </w:p>
    <w:bookmarkEnd w:id="74"/>
    <w:bookmarkStart w:name="z80" w:id="75"/>
    <w:p>
      <w:pPr>
        <w:spacing w:after="0"/>
        <w:ind w:left="0"/>
        <w:jc w:val="both"/>
      </w:pPr>
      <w:r>
        <w:rPr>
          <w:rFonts w:ascii="Times New Roman"/>
          <w:b w:val="false"/>
          <w:i w:val="false"/>
          <w:color w:val="000000"/>
          <w:sz w:val="28"/>
        </w:rPr>
        <w:t>
      8) бөлімдердің ережелерін бекітеді;</w:t>
      </w:r>
    </w:p>
    <w:bookmarkEnd w:id="75"/>
    <w:bookmarkStart w:name="z81" w:id="76"/>
    <w:p>
      <w:pPr>
        <w:spacing w:after="0"/>
        <w:ind w:left="0"/>
        <w:jc w:val="both"/>
      </w:pPr>
      <w:r>
        <w:rPr>
          <w:rFonts w:ascii="Times New Roman"/>
          <w:b w:val="false"/>
          <w:i w:val="false"/>
          <w:color w:val="000000"/>
          <w:sz w:val="28"/>
        </w:rPr>
        <w:t>
      9) шарттар жасасады;</w:t>
      </w:r>
    </w:p>
    <w:bookmarkEnd w:id="76"/>
    <w:bookmarkStart w:name="z82" w:id="77"/>
    <w:p>
      <w:pPr>
        <w:spacing w:after="0"/>
        <w:ind w:left="0"/>
        <w:jc w:val="both"/>
      </w:pPr>
      <w:r>
        <w:rPr>
          <w:rFonts w:ascii="Times New Roman"/>
          <w:b w:val="false"/>
          <w:i w:val="false"/>
          <w:color w:val="000000"/>
          <w:sz w:val="28"/>
        </w:rPr>
        <w:t>
      10) сенімхаттар береді;</w:t>
      </w:r>
    </w:p>
    <w:bookmarkEnd w:id="77"/>
    <w:bookmarkStart w:name="z83" w:id="78"/>
    <w:p>
      <w:pPr>
        <w:spacing w:after="0"/>
        <w:ind w:left="0"/>
        <w:jc w:val="both"/>
      </w:pPr>
      <w:r>
        <w:rPr>
          <w:rFonts w:ascii="Times New Roman"/>
          <w:b w:val="false"/>
          <w:i w:val="false"/>
          <w:color w:val="000000"/>
          <w:sz w:val="28"/>
        </w:rPr>
        <w:t>
      11) мемлекеттік органдарда және өзге де ұйымдарда сенімхатсыз Басқарманың мүддесін білдіреді;</w:t>
      </w:r>
    </w:p>
    <w:bookmarkEnd w:id="78"/>
    <w:bookmarkStart w:name="z84" w:id="79"/>
    <w:p>
      <w:pPr>
        <w:spacing w:after="0"/>
        <w:ind w:left="0"/>
        <w:jc w:val="both"/>
      </w:pPr>
      <w:r>
        <w:rPr>
          <w:rFonts w:ascii="Times New Roman"/>
          <w:b w:val="false"/>
          <w:i w:val="false"/>
          <w:color w:val="000000"/>
          <w:sz w:val="28"/>
        </w:rPr>
        <w:t>
      12) сыбайлас жемқорлыққа қарсы іс-қимыл жөніндегі жұмысты ұйымдастыруға дербес жауапты болады;</w:t>
      </w:r>
    </w:p>
    <w:bookmarkEnd w:id="79"/>
    <w:bookmarkStart w:name="z85" w:id="80"/>
    <w:p>
      <w:pPr>
        <w:spacing w:after="0"/>
        <w:ind w:left="0"/>
        <w:jc w:val="both"/>
      </w:pPr>
      <w:r>
        <w:rPr>
          <w:rFonts w:ascii="Times New Roman"/>
          <w:b w:val="false"/>
          <w:i w:val="false"/>
          <w:color w:val="000000"/>
          <w:sz w:val="28"/>
        </w:rPr>
        <w:t>
      13) Басқарманың жұмысын ұйымдастырады, үйлестіреді және бақылайды;</w:t>
      </w:r>
    </w:p>
    <w:bookmarkEnd w:id="80"/>
    <w:bookmarkStart w:name="z86" w:id="81"/>
    <w:p>
      <w:pPr>
        <w:spacing w:after="0"/>
        <w:ind w:left="0"/>
        <w:jc w:val="both"/>
      </w:pPr>
      <w:r>
        <w:rPr>
          <w:rFonts w:ascii="Times New Roman"/>
          <w:b w:val="false"/>
          <w:i w:val="false"/>
          <w:color w:val="000000"/>
          <w:sz w:val="28"/>
        </w:rPr>
        <w:t>
      14) облыс әкімдігі мен әкімінің актілері мен тапсырмаларын орындайды;</w:t>
      </w:r>
    </w:p>
    <w:bookmarkEnd w:id="81"/>
    <w:bookmarkStart w:name="z87" w:id="82"/>
    <w:p>
      <w:pPr>
        <w:spacing w:after="0"/>
        <w:ind w:left="0"/>
        <w:jc w:val="both"/>
      </w:pPr>
      <w:r>
        <w:rPr>
          <w:rFonts w:ascii="Times New Roman"/>
          <w:b w:val="false"/>
          <w:i w:val="false"/>
          <w:color w:val="000000"/>
          <w:sz w:val="28"/>
        </w:rPr>
        <w:t>
      15) өз құзыреті шегінде нормативтік құқықтық актілердің жобаларын әзірлеуді ұйымдастырады;</w:t>
      </w:r>
    </w:p>
    <w:bookmarkEnd w:id="82"/>
    <w:bookmarkStart w:name="z88" w:id="83"/>
    <w:p>
      <w:pPr>
        <w:spacing w:after="0"/>
        <w:ind w:left="0"/>
        <w:jc w:val="both"/>
      </w:pPr>
      <w:r>
        <w:rPr>
          <w:rFonts w:ascii="Times New Roman"/>
          <w:b w:val="false"/>
          <w:i w:val="false"/>
          <w:color w:val="000000"/>
          <w:sz w:val="28"/>
        </w:rPr>
        <w:t>
      16) қызметтік этика нормаларының сақталуын қамтамасыз етеді;</w:t>
      </w:r>
    </w:p>
    <w:bookmarkEnd w:id="83"/>
    <w:bookmarkStart w:name="z89" w:id="84"/>
    <w:p>
      <w:pPr>
        <w:spacing w:after="0"/>
        <w:ind w:left="0"/>
        <w:jc w:val="both"/>
      </w:pPr>
      <w:r>
        <w:rPr>
          <w:rFonts w:ascii="Times New Roman"/>
          <w:b w:val="false"/>
          <w:i w:val="false"/>
          <w:color w:val="000000"/>
          <w:sz w:val="28"/>
        </w:rPr>
        <w:t>
      17) гендерлік теңдік саясатын жүзеге асырады;</w:t>
      </w:r>
    </w:p>
    <w:bookmarkEnd w:id="84"/>
    <w:bookmarkStart w:name="z90" w:id="85"/>
    <w:p>
      <w:pPr>
        <w:spacing w:after="0"/>
        <w:ind w:left="0"/>
        <w:jc w:val="both"/>
      </w:pPr>
      <w:r>
        <w:rPr>
          <w:rFonts w:ascii="Times New Roman"/>
          <w:b w:val="false"/>
          <w:i w:val="false"/>
          <w:color w:val="000000"/>
          <w:sz w:val="28"/>
        </w:rPr>
        <w:t>
      18) жеке тұлғаларды және заңды тұлғалардың өкілдерін жеке қабылдау кестесін бекітеді.</w:t>
      </w:r>
    </w:p>
    <w:bookmarkEnd w:id="85"/>
    <w:bookmarkStart w:name="z91" w:id="86"/>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86"/>
    <w:bookmarkStart w:name="z92" w:id="87"/>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87"/>
    <w:bookmarkStart w:name="z93" w:id="88"/>
    <w:p>
      <w:pPr>
        <w:spacing w:after="0"/>
        <w:ind w:left="0"/>
        <w:jc w:val="left"/>
      </w:pPr>
      <w:r>
        <w:rPr>
          <w:rFonts w:ascii="Times New Roman"/>
          <w:b/>
          <w:i w:val="false"/>
          <w:color w:val="000000"/>
        </w:rPr>
        <w:t xml:space="preserve"> 4. Басқарманың мүлкі</w:t>
      </w:r>
    </w:p>
    <w:bookmarkEnd w:id="88"/>
    <w:bookmarkStart w:name="z94" w:id="89"/>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89"/>
    <w:bookmarkStart w:name="z95" w:id="90"/>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90"/>
    <w:bookmarkStart w:name="z96" w:id="91"/>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91"/>
    <w:bookmarkStart w:name="z97" w:id="92"/>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92"/>
    <w:bookmarkStart w:name="z98" w:id="93"/>
    <w:p>
      <w:pPr>
        <w:spacing w:after="0"/>
        <w:ind w:left="0"/>
        <w:jc w:val="left"/>
      </w:pPr>
      <w:r>
        <w:rPr>
          <w:rFonts w:ascii="Times New Roman"/>
          <w:b/>
          <w:i w:val="false"/>
          <w:color w:val="000000"/>
        </w:rPr>
        <w:t xml:space="preserve"> 5. Басқарманы қайта ұйымдастыру және тарату</w:t>
      </w:r>
    </w:p>
    <w:bookmarkEnd w:id="93"/>
    <w:bookmarkStart w:name="z99" w:id="94"/>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