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1779" w14:textId="4da1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 көліктік қызметті көрсетуге арналған арнайы көлік құралдарының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2022 жылғы 26 қаңтардағы № 187 бұйрығы. Күші жойылды - Қазақстан Республикасы Бас Прокурорының 2025 жылғы 10 шiлдедегi № 93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10.07.2025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прокуратура органдарына көліктік қызметті көрсетуге арналған арнайы көлік құралдарының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Бас прокуратурасының Қаржы департаменті:</w:t>
      </w:r>
    </w:p>
    <w:bookmarkEnd w:id="1"/>
    <w:bookmarkStart w:name="z3" w:id="2"/>
    <w:p>
      <w:pPr>
        <w:spacing w:after="0"/>
        <w:ind w:left="0"/>
        <w:jc w:val="both"/>
      </w:pPr>
      <w:r>
        <w:rPr>
          <w:rFonts w:ascii="Times New Roman"/>
          <w:b w:val="false"/>
          <w:i w:val="false"/>
          <w:color w:val="000000"/>
          <w:sz w:val="28"/>
        </w:rPr>
        <w:t>
      1) осы бұйрықтың мемлекеттік және орыс тілдеріндегі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4" w:id="3"/>
    <w:p>
      <w:pPr>
        <w:spacing w:after="0"/>
        <w:ind w:left="0"/>
        <w:jc w:val="both"/>
      </w:pPr>
      <w:r>
        <w:rPr>
          <w:rFonts w:ascii="Times New Roman"/>
          <w:b w:val="false"/>
          <w:i w:val="false"/>
          <w:color w:val="000000"/>
          <w:sz w:val="28"/>
        </w:rPr>
        <w:t>
      2) осы бұйрықтың көшірмесін Қазақстан Республикасы Бас прокуратурасының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бұйрық қол қойылған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Бас Прокуроры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Нұрдәулетов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министрі</w:t>
            </w:r>
          </w:p>
          <w:p>
            <w:pPr>
              <w:spacing w:after="20"/>
              <w:ind w:left="20"/>
              <w:jc w:val="both"/>
            </w:pPr>
            <w:r>
              <w:rPr>
                <w:rFonts w:ascii="Times New Roman"/>
                <w:b/>
                <w:i w:val="false"/>
                <w:color w:val="000000"/>
                <w:sz w:val="20"/>
              </w:rPr>
              <w:t>_______________ Е. Жамаубаев</w:t>
            </w:r>
          </w:p>
          <w:p>
            <w:pPr>
              <w:spacing w:after="20"/>
              <w:ind w:left="20"/>
              <w:jc w:val="both"/>
            </w:pPr>
            <w:r>
              <w:rPr>
                <w:rFonts w:ascii="Times New Roman"/>
                <w:b/>
                <w:i w:val="false"/>
                <w:color w:val="000000"/>
                <w:sz w:val="20"/>
              </w:rPr>
              <w:t>"___" ______________ 2021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2022 жылғы 26 қаңтардағы</w:t>
            </w:r>
            <w:r>
              <w:br/>
            </w:r>
            <w:r>
              <w:rPr>
                <w:rFonts w:ascii="Times New Roman"/>
                <w:b w:val="false"/>
                <w:i w:val="false"/>
                <w:color w:val="000000"/>
                <w:sz w:val="20"/>
              </w:rPr>
              <w:t>№ 187 бұйрығына қосымша</w:t>
            </w:r>
          </w:p>
        </w:tc>
      </w:tr>
    </w:tbl>
    <w:bookmarkStart w:name="z8" w:id="6"/>
    <w:p>
      <w:pPr>
        <w:spacing w:after="0"/>
        <w:ind w:left="0"/>
        <w:jc w:val="left"/>
      </w:pPr>
      <w:r>
        <w:rPr>
          <w:rFonts w:ascii="Times New Roman"/>
          <w:b/>
          <w:i w:val="false"/>
          <w:color w:val="000000"/>
        </w:rPr>
        <w:t xml:space="preserve"> Прокуратура органдарына көліктік қызметті көрсетуге арналған арнайы көлік құралдарының заттай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Арнайы көлік құралдарын пайдалануға құқығы бар құрылымдық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мен жолаушылар автобустарының шассиінде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а/м жүріс лимиті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Бас прокуратурасы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20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13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12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прокурорлар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7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дамыту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дамыту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 мен жасырын тергеу әрекеттерінің заңдылығын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 қызметін үйлестіру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Өтініштермен жұмыс және іс жүргізу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тергеп-тексеру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w:t>
            </w:r>
          </w:p>
          <w:p>
            <w:pPr>
              <w:spacing w:after="20"/>
              <w:ind w:left="20"/>
              <w:jc w:val="both"/>
            </w:pPr>
            <w:r>
              <w:rPr>
                <w:rFonts w:ascii="Times New Roman"/>
                <w:b w:val="false"/>
                <w:i w:val="false"/>
                <w:color w:val="000000"/>
                <w:sz w:val="20"/>
              </w:rPr>
              <w:t>
техникалық қамсыздандыру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алты жолаушы автобусы; үш аз тонналы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 автобусы, бір аз тонналы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Алматы қаласындағы өкілдігі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аз тонналы жүк автокөлігі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35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екі жолаушылар автобусы; аз тонналы екі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прокуратуралары және оларға теңестірілген прокуратуралар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прокурорлар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топтарының басшыларына арналған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 мен жасырын тергеу әрекеттерінің заңдылығын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тергеп-тексеру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Аудандар (қалалар) және оларға теңестірілген прокуратуралар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оларға теңестірілген прокуратуралар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35 болған жағдайда,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табиғат қорғау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"Өзен-теңіз" сыныпты бір катер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