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250a" w14:textId="7132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Самар ауданының аудандық бюджеті туралы</w:t>
      </w:r>
    </w:p>
    <w:p>
      <w:pPr>
        <w:spacing w:after="0"/>
        <w:ind w:left="0"/>
        <w:jc w:val="both"/>
      </w:pPr>
      <w:r>
        <w:rPr>
          <w:rFonts w:ascii="Times New Roman"/>
          <w:b w:val="false"/>
          <w:i w:val="false"/>
          <w:color w:val="000000"/>
          <w:sz w:val="28"/>
        </w:rPr>
        <w:t>Шығыс Қазақстан облысы Самар ауданы мәслихатының 2022 жылғы 28 желтоқсандағы № 8-2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келесі көлемдерде бекiтiлсiн:</w:t>
      </w:r>
    </w:p>
    <w:bookmarkEnd w:id="1"/>
    <w:p>
      <w:pPr>
        <w:spacing w:after="0"/>
        <w:ind w:left="0"/>
        <w:jc w:val="both"/>
      </w:pPr>
      <w:r>
        <w:rPr>
          <w:rFonts w:ascii="Times New Roman"/>
          <w:b w:val="false"/>
          <w:i w:val="false"/>
          <w:color w:val="000000"/>
          <w:sz w:val="28"/>
        </w:rPr>
        <w:t>
      1) кірістер – 4 128 454,4 мың теңге, соның ішінде:</w:t>
      </w:r>
    </w:p>
    <w:p>
      <w:pPr>
        <w:spacing w:after="0"/>
        <w:ind w:left="0"/>
        <w:jc w:val="both"/>
      </w:pPr>
      <w:r>
        <w:rPr>
          <w:rFonts w:ascii="Times New Roman"/>
          <w:b w:val="false"/>
          <w:i w:val="false"/>
          <w:color w:val="000000"/>
          <w:sz w:val="28"/>
        </w:rPr>
        <w:t>
      салықтық түсімдер – 1 471 488,4 мың теңге;</w:t>
      </w:r>
    </w:p>
    <w:p>
      <w:pPr>
        <w:spacing w:after="0"/>
        <w:ind w:left="0"/>
        <w:jc w:val="both"/>
      </w:pPr>
      <w:r>
        <w:rPr>
          <w:rFonts w:ascii="Times New Roman"/>
          <w:b w:val="false"/>
          <w:i w:val="false"/>
          <w:color w:val="000000"/>
          <w:sz w:val="28"/>
        </w:rPr>
        <w:t>
      салықтық емес түсімдер – 2 605,0 мың теңге;</w:t>
      </w:r>
    </w:p>
    <w:p>
      <w:pPr>
        <w:spacing w:after="0"/>
        <w:ind w:left="0"/>
        <w:jc w:val="both"/>
      </w:pPr>
      <w:r>
        <w:rPr>
          <w:rFonts w:ascii="Times New Roman"/>
          <w:b w:val="false"/>
          <w:i w:val="false"/>
          <w:color w:val="000000"/>
          <w:sz w:val="28"/>
        </w:rPr>
        <w:t>
      негiзгi капиталды сатудан түсетiн түсiмдер – 3 025,0 мың теңге;</w:t>
      </w:r>
    </w:p>
    <w:p>
      <w:pPr>
        <w:spacing w:after="0"/>
        <w:ind w:left="0"/>
        <w:jc w:val="both"/>
      </w:pPr>
      <w:r>
        <w:rPr>
          <w:rFonts w:ascii="Times New Roman"/>
          <w:b w:val="false"/>
          <w:i w:val="false"/>
          <w:color w:val="000000"/>
          <w:sz w:val="28"/>
        </w:rPr>
        <w:t>
      трансферттер түсімі – 2 524983,9 мың теңге;</w:t>
      </w:r>
    </w:p>
    <w:p>
      <w:pPr>
        <w:spacing w:after="0"/>
        <w:ind w:left="0"/>
        <w:jc w:val="both"/>
      </w:pPr>
      <w:r>
        <w:rPr>
          <w:rFonts w:ascii="Times New Roman"/>
          <w:b w:val="false"/>
          <w:i w:val="false"/>
          <w:color w:val="000000"/>
          <w:sz w:val="28"/>
        </w:rPr>
        <w:t>
      2) шығындар – 4 264 774,2 мың теңге;</w:t>
      </w:r>
    </w:p>
    <w:p>
      <w:pPr>
        <w:spacing w:after="0"/>
        <w:ind w:left="0"/>
        <w:jc w:val="both"/>
      </w:pPr>
      <w:r>
        <w:rPr>
          <w:rFonts w:ascii="Times New Roman"/>
          <w:b w:val="false"/>
          <w:i w:val="false"/>
          <w:color w:val="000000"/>
          <w:sz w:val="28"/>
        </w:rPr>
        <w:t>
      3) таза бюджеттік кредиттеу – - 28 594,9 теңге, соның ішінде:</w:t>
      </w:r>
    </w:p>
    <w:p>
      <w:pPr>
        <w:spacing w:after="0"/>
        <w:ind w:left="0"/>
        <w:jc w:val="both"/>
      </w:pPr>
      <w:r>
        <w:rPr>
          <w:rFonts w:ascii="Times New Roman"/>
          <w:b w:val="false"/>
          <w:i w:val="false"/>
          <w:color w:val="000000"/>
          <w:sz w:val="28"/>
        </w:rPr>
        <w:t>
      бюджеттік кредиттер – 41 400,0 теңге;</w:t>
      </w:r>
    </w:p>
    <w:p>
      <w:pPr>
        <w:spacing w:after="0"/>
        <w:ind w:left="0"/>
        <w:jc w:val="both"/>
      </w:pPr>
      <w:r>
        <w:rPr>
          <w:rFonts w:ascii="Times New Roman"/>
          <w:b w:val="false"/>
          <w:i w:val="false"/>
          <w:color w:val="000000"/>
          <w:sz w:val="28"/>
        </w:rPr>
        <w:t>
      бюджеттік кредиттерді өтеу –12 805,1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- 190 524,9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w:t>
      </w:r>
    </w:p>
    <w:p>
      <w:pPr>
        <w:spacing w:after="0"/>
        <w:ind w:left="0"/>
        <w:jc w:val="both"/>
      </w:pPr>
      <w:r>
        <w:rPr>
          <w:rFonts w:ascii="Times New Roman"/>
          <w:b w:val="false"/>
          <w:i w:val="false"/>
          <w:color w:val="000000"/>
          <w:sz w:val="28"/>
        </w:rPr>
        <w:t xml:space="preserve">
      - 190 524,9 мың теңге, соның ішінде: </w:t>
      </w:r>
    </w:p>
    <w:p>
      <w:pPr>
        <w:spacing w:after="0"/>
        <w:ind w:left="0"/>
        <w:jc w:val="both"/>
      </w:pPr>
      <w:r>
        <w:rPr>
          <w:rFonts w:ascii="Times New Roman"/>
          <w:b w:val="false"/>
          <w:i w:val="false"/>
          <w:color w:val="000000"/>
          <w:sz w:val="28"/>
        </w:rPr>
        <w:t xml:space="preserve">
      қарыздар түсімі – 41 400,0 мың теңге; </w:t>
      </w:r>
    </w:p>
    <w:p>
      <w:pPr>
        <w:spacing w:after="0"/>
        <w:ind w:left="0"/>
        <w:jc w:val="both"/>
      </w:pPr>
      <w:r>
        <w:rPr>
          <w:rFonts w:ascii="Times New Roman"/>
          <w:b w:val="false"/>
          <w:i w:val="false"/>
          <w:color w:val="000000"/>
          <w:sz w:val="28"/>
        </w:rPr>
        <w:t>
      қарыздарды өтеу – 12 805,1 мың теңге;</w:t>
      </w:r>
    </w:p>
    <w:p>
      <w:pPr>
        <w:spacing w:after="0"/>
        <w:ind w:left="0"/>
        <w:jc w:val="both"/>
      </w:pPr>
      <w:r>
        <w:rPr>
          <w:rFonts w:ascii="Times New Roman"/>
          <w:b w:val="false"/>
          <w:i w:val="false"/>
          <w:color w:val="000000"/>
          <w:sz w:val="28"/>
        </w:rPr>
        <w:t>
      бюджет қаражатының пайдаланылатын қалдықтары – 136 319,8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Самар ауданы мәслихатының 28.11.2023 </w:t>
      </w:r>
      <w:r>
        <w:rPr>
          <w:rFonts w:ascii="Times New Roman"/>
          <w:b w:val="false"/>
          <w:i w:val="false"/>
          <w:color w:val="000000"/>
          <w:sz w:val="28"/>
        </w:rPr>
        <w:t>№ 7-2/VIII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"2023-2025 жылдарға арналған облыстық бюджет туралы" Шығыс Қазақстан облыстық мәслихатының 2022 жылғы желтоқсандағы № 21/192- VII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Тізілімінде № 14 тіркелген) белгіленген 2023 жылға арналған аудандық бюджетке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
    <w:bookmarkStart w:name="z8" w:id="3"/>
    <w:p>
      <w:pPr>
        <w:spacing w:after="0"/>
        <w:ind w:left="0"/>
        <w:jc w:val="both"/>
      </w:pPr>
      <w:r>
        <w:rPr>
          <w:rFonts w:ascii="Times New Roman"/>
          <w:b w:val="false"/>
          <w:i w:val="false"/>
          <w:color w:val="000000"/>
          <w:sz w:val="28"/>
        </w:rPr>
        <w:t>
      3. 2023 жылға арналған аудандық бюджетте 607 889,4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 Аққала ауылдық округі 69 961,9 мың теңге;</w:t>
      </w:r>
    </w:p>
    <w:p>
      <w:pPr>
        <w:spacing w:after="0"/>
        <w:ind w:left="0"/>
        <w:jc w:val="both"/>
      </w:pPr>
      <w:r>
        <w:rPr>
          <w:rFonts w:ascii="Times New Roman"/>
          <w:b w:val="false"/>
          <w:i w:val="false"/>
          <w:color w:val="000000"/>
          <w:sz w:val="28"/>
        </w:rPr>
        <w:t>
      - Бастаушы ауылдық округі 35 229,0 мың теңге;</w:t>
      </w:r>
    </w:p>
    <w:p>
      <w:pPr>
        <w:spacing w:after="0"/>
        <w:ind w:left="0"/>
        <w:jc w:val="both"/>
      </w:pPr>
      <w:r>
        <w:rPr>
          <w:rFonts w:ascii="Times New Roman"/>
          <w:b w:val="false"/>
          <w:i w:val="false"/>
          <w:color w:val="000000"/>
          <w:sz w:val="28"/>
        </w:rPr>
        <w:t>
      - Құлынжон ауылдық округі 113 778,3 мың теңге;</w:t>
      </w:r>
    </w:p>
    <w:p>
      <w:pPr>
        <w:spacing w:after="0"/>
        <w:ind w:left="0"/>
        <w:jc w:val="both"/>
      </w:pPr>
      <w:r>
        <w:rPr>
          <w:rFonts w:ascii="Times New Roman"/>
          <w:b w:val="false"/>
          <w:i w:val="false"/>
          <w:color w:val="000000"/>
          <w:sz w:val="28"/>
        </w:rPr>
        <w:t>
      - Мариногор ауылдық округі 63 713,1 мың теңге;</w:t>
      </w:r>
    </w:p>
    <w:p>
      <w:pPr>
        <w:spacing w:after="0"/>
        <w:ind w:left="0"/>
        <w:jc w:val="both"/>
      </w:pPr>
      <w:r>
        <w:rPr>
          <w:rFonts w:ascii="Times New Roman"/>
          <w:b w:val="false"/>
          <w:i w:val="false"/>
          <w:color w:val="000000"/>
          <w:sz w:val="28"/>
        </w:rPr>
        <w:t>
      - Миролюбов ауылдық округі 45 969,0 мың теңге;</w:t>
      </w:r>
    </w:p>
    <w:p>
      <w:pPr>
        <w:spacing w:after="0"/>
        <w:ind w:left="0"/>
        <w:jc w:val="both"/>
      </w:pPr>
      <w:r>
        <w:rPr>
          <w:rFonts w:ascii="Times New Roman"/>
          <w:b w:val="false"/>
          <w:i w:val="false"/>
          <w:color w:val="000000"/>
          <w:sz w:val="28"/>
        </w:rPr>
        <w:t>
      - Палатцы ауылдық округі 62 537,3 мың теңге;</w:t>
      </w:r>
    </w:p>
    <w:p>
      <w:pPr>
        <w:spacing w:after="0"/>
        <w:ind w:left="0"/>
        <w:jc w:val="both"/>
      </w:pPr>
      <w:r>
        <w:rPr>
          <w:rFonts w:ascii="Times New Roman"/>
          <w:b w:val="false"/>
          <w:i w:val="false"/>
          <w:color w:val="000000"/>
          <w:sz w:val="28"/>
        </w:rPr>
        <w:t>
      - Самара ауылдық округі 148 051,8 мың теңге;</w:t>
      </w:r>
    </w:p>
    <w:p>
      <w:pPr>
        <w:spacing w:after="0"/>
        <w:ind w:left="0"/>
        <w:jc w:val="both"/>
      </w:pPr>
      <w:r>
        <w:rPr>
          <w:rFonts w:ascii="Times New Roman"/>
          <w:b w:val="false"/>
          <w:i w:val="false"/>
          <w:color w:val="000000"/>
          <w:sz w:val="28"/>
        </w:rPr>
        <w:t>
      - Сарыбел ауылдық округі 68 649,0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Самар ауданы мәслихатының 28.11.2023 </w:t>
      </w:r>
      <w:r>
        <w:rPr>
          <w:rFonts w:ascii="Times New Roman"/>
          <w:b w:val="false"/>
          <w:i w:val="false"/>
          <w:color w:val="000000"/>
          <w:sz w:val="28"/>
        </w:rPr>
        <w:t>№ 7-2/VIII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Ауданның жергілікті атқарушы органының 2023 жылға арналған резерві 17 084,0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Самар ауданы мәслихатының 13.09.2023 </w:t>
      </w:r>
      <w:r>
        <w:rPr>
          <w:rFonts w:ascii="Times New Roman"/>
          <w:b w:val="false"/>
          <w:i w:val="false"/>
          <w:color w:val="000000"/>
          <w:sz w:val="28"/>
        </w:rPr>
        <w:t>№ 5-2/VIII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5.Осы шешім 2023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p>
          <w:p>
            <w:pPr>
              <w:spacing w:after="20"/>
              <w:ind w:left="20"/>
              <w:jc w:val="both"/>
            </w:pPr>
          </w:p>
          <w:p>
            <w:pPr>
              <w:spacing w:after="20"/>
              <w:ind w:left="20"/>
              <w:jc w:val="both"/>
            </w:pPr>
            <w:r>
              <w:rPr>
                <w:rFonts w:ascii="Times New Roman"/>
                <w:b w:val="false"/>
                <w:i/>
                <w:color w:val="000000"/>
                <w:sz w:val="20"/>
              </w:rPr>
              <w:t xml:space="preserve">Самар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8-2 шешіміне </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Самар ауданы мәслихатының 28.11.2023 </w:t>
      </w:r>
      <w:r>
        <w:rPr>
          <w:rFonts w:ascii="Times New Roman"/>
          <w:b w:val="false"/>
          <w:i w:val="false"/>
          <w:color w:val="ff0000"/>
          <w:sz w:val="28"/>
        </w:rPr>
        <w:t>№ 7-2/VIII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4 128 454,4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1 471 488,4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2 524 983,9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2 524 983,9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қамсыздандыру, мәдениет, спорт және ветеринария мамандарына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мүгедектігі бар адамды оңалтудың жеке бағдарламасына сәйкес санаторий-курорттық емдеу, жестау тілі маманы, жеке көмекшілер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8-2 шешіміне № 2 қосымша</w:t>
            </w:r>
          </w:p>
        </w:tc>
      </w:tr>
    </w:tbl>
    <w:p>
      <w:pPr>
        <w:spacing w:after="0"/>
        <w:ind w:left="0"/>
        <w:jc w:val="left"/>
      </w:pPr>
      <w:r>
        <w:rPr>
          <w:rFonts w:ascii="Times New Roman"/>
          <w:b/>
          <w:i w:val="false"/>
          <w:color w:val="000000"/>
        </w:rPr>
        <w:t xml:space="preserve"> Аудандық бюджет 2024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жүзеге асыру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мемлекттік органдардың немесе лауазымды адамдардың, заңдық маңызы бар іс-әрекеттерді жасағаны және(немесе) құжаттарды бергені үшін өндіріп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тусетін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мүлікті жалдау кірісі мелекеттік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несиелер бойынша пайыздар мемлекеттік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қаржыландырылатын мемлекеттік мекемелер ұйымдастыратын мемлекеттік сатып алуды өткізуден өтетін ақша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мемлекеттәк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мемлекеттәк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басқарудын жалпы функцияларын орындайтын өкілді, атқарушы және басқа да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құрылыс,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мекендердегі өрттердің алдын алу және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құрылыс,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азаматтарды әлеуметтік қорғау жөніндегі қосымша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қамсыздандыру, мәдениет, спорт және ветеринария мамандарына отын сатып алуға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қамтамасыз ету жәнеовогоау тілі мамандарының, жеке көмекшілердің қызметтер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құрылыс,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8-2 шешіміне № 3 қосымша</w:t>
            </w:r>
          </w:p>
        </w:tc>
      </w:tr>
    </w:tbl>
    <w:p>
      <w:pPr>
        <w:spacing w:after="0"/>
        <w:ind w:left="0"/>
        <w:jc w:val="left"/>
      </w:pPr>
      <w:r>
        <w:rPr>
          <w:rFonts w:ascii="Times New Roman"/>
          <w:b/>
          <w:i w:val="false"/>
          <w:color w:val="000000"/>
        </w:rPr>
        <w:t xml:space="preserve"> Аудандық бюджет 2025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жүзеге асыру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мемлекттік органдардың немесе лауазымды адамдардың, заңдық маңызы бар іс-әрекеттерді жасағаны және(немесе) құжаттарды бергені үшін өндіріп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тусетін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мүлікті жалдау кірісі мелекеттік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несиелер бойынша пайыздар мемлекеттік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қаржыландырылатын мемлекеттік мекемелер ұйымдастыратын мемлекеттік сатып алуды өткізуден өтетін ақша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мемлекеттәк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мемлекеттәк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басқарудын жалпы функцияларын орындайтын өкілді, атқарушы және басқа да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құрылыс,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мекендердегі өрттердің алдын алу және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құрылыс,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жұмыстарға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азаматтарды әлеуметтік қорғау жөніндегі қосымша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қамсыздандыру, мәдениет, спорт және ветеринария мамандарына отын сатып алуға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қамтамасыз ету жәнеовогоау тілі мамандарының, жеке көмекшілердің қызметтер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