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cbce" w14:textId="70b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2021 жылғы 19 қазандағы № 9/3-VII "Шемонаиха аудандық мәслихатының аппараты"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27 желтоқсандағы № 27/7-VII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2023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2021 жылғы 19 қазандағы № 9/3-VII "Шемонаиха аудандық мәслихатының аппараты" мемлекеттік мекемесі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"Шемонаиха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27/7-VII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қазандағы </w:t>
            </w:r>
            <w:r>
              <w:br/>
            </w:r>
            <w:r>
              <w:rPr>
                <w:rFonts w:ascii="Times New Roman"/>
                <w:b w:val="false"/>
                <w:i w:val="false"/>
                <w:color w:val="000000"/>
                <w:sz w:val="20"/>
              </w:rPr>
              <w:t>№ 9/3-VII шешімімен бекітілді</w:t>
            </w:r>
          </w:p>
        </w:tc>
      </w:tr>
    </w:tbl>
    <w:bookmarkStart w:name="z12" w:id="4"/>
    <w:p>
      <w:pPr>
        <w:spacing w:after="0"/>
        <w:ind w:left="0"/>
        <w:jc w:val="left"/>
      </w:pPr>
      <w:r>
        <w:rPr>
          <w:rFonts w:ascii="Times New Roman"/>
          <w:b/>
          <w:i w:val="false"/>
          <w:color w:val="000000"/>
        </w:rPr>
        <w:t xml:space="preserve"> "Шемонаиха аудандық мәслихатының аппараты" мемлекеттік мекемесі туралы ереже</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"Шемонаиха аудандық мәслихатының аппараты"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мәслихат аппараты) Шемонаиха аудандық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6"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9"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20" w:id="12"/>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хатшысының өкімдерімен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Шемонаиха аудандық мәслихатымен бекітіледі.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индекс 071800, Қазақстан Республикасы, Шығыс Қазақстан облысы, Шемонаиха ауданы, Шемонаиха қаласы, Анатолий Иванов атындағы көше, 59.</w:t>
      </w:r>
    </w:p>
    <w:bookmarkEnd w:id="14"/>
    <w:bookmarkStart w:name="z23" w:id="15"/>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
    <w:bookmarkStart w:name="z24"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5"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27" w:id="19"/>
    <w:p>
      <w:pPr>
        <w:spacing w:after="0"/>
        <w:ind w:left="0"/>
        <w:jc w:val="both"/>
      </w:pPr>
      <w:r>
        <w:rPr>
          <w:rFonts w:ascii="Times New Roman"/>
          <w:b w:val="false"/>
          <w:i w:val="false"/>
          <w:color w:val="000000"/>
          <w:sz w:val="28"/>
        </w:rPr>
        <w:t>
      13. Міндеттері:</w:t>
      </w:r>
    </w:p>
    <w:bookmarkEnd w:id="19"/>
    <w:bookmarkStart w:name="z28" w:id="20"/>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облыстық мәслихаттың қызметін қамтамасыз ету.</w:t>
      </w:r>
    </w:p>
    <w:bookmarkEnd w:id="20"/>
    <w:bookmarkStart w:name="z29" w:id="21"/>
    <w:p>
      <w:pPr>
        <w:spacing w:after="0"/>
        <w:ind w:left="0"/>
        <w:jc w:val="both"/>
      </w:pPr>
      <w:r>
        <w:rPr>
          <w:rFonts w:ascii="Times New Roman"/>
          <w:b w:val="false"/>
          <w:i w:val="false"/>
          <w:color w:val="000000"/>
          <w:sz w:val="28"/>
        </w:rPr>
        <w:t>
      14. Өкілеттіктері:</w:t>
      </w:r>
    </w:p>
    <w:bookmarkEnd w:id="21"/>
    <w:bookmarkStart w:name="z30" w:id="22"/>
    <w:p>
      <w:pPr>
        <w:spacing w:after="0"/>
        <w:ind w:left="0"/>
        <w:jc w:val="both"/>
      </w:pPr>
      <w:r>
        <w:rPr>
          <w:rFonts w:ascii="Times New Roman"/>
          <w:b w:val="false"/>
          <w:i w:val="false"/>
          <w:color w:val="000000"/>
          <w:sz w:val="28"/>
        </w:rPr>
        <w:t>
      1) құқықтары:</w:t>
      </w:r>
    </w:p>
    <w:bookmarkEnd w:id="22"/>
    <w:bookmarkStart w:name="z31" w:id="23"/>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3"/>
    <w:bookmarkStart w:name="z32" w:id="24"/>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4"/>
    <w:bookmarkStart w:name="z33" w:id="25"/>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5"/>
    <w:bookmarkStart w:name="z34" w:id="26"/>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6"/>
    <w:bookmarkStart w:name="z35" w:id="27"/>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7"/>
    <w:bookmarkStart w:name="z36" w:id="28"/>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28"/>
    <w:bookmarkStart w:name="z37" w:id="29"/>
    <w:p>
      <w:pPr>
        <w:spacing w:after="0"/>
        <w:ind w:left="0"/>
        <w:jc w:val="both"/>
      </w:pPr>
      <w:r>
        <w:rPr>
          <w:rFonts w:ascii="Times New Roman"/>
          <w:b w:val="false"/>
          <w:i w:val="false"/>
          <w:color w:val="000000"/>
          <w:sz w:val="28"/>
        </w:rPr>
        <w:t>
      2) міндеттері:</w:t>
      </w:r>
    </w:p>
    <w:bookmarkEnd w:id="29"/>
    <w:bookmarkStart w:name="z38" w:id="3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ету.</w:t>
      </w:r>
    </w:p>
    <w:bookmarkEnd w:id="30"/>
    <w:bookmarkStart w:name="z39" w:id="31"/>
    <w:p>
      <w:pPr>
        <w:spacing w:after="0"/>
        <w:ind w:left="0"/>
        <w:jc w:val="both"/>
      </w:pPr>
      <w:r>
        <w:rPr>
          <w:rFonts w:ascii="Times New Roman"/>
          <w:b w:val="false"/>
          <w:i w:val="false"/>
          <w:color w:val="000000"/>
          <w:sz w:val="28"/>
        </w:rPr>
        <w:t>
      15. Функциялары:</w:t>
      </w:r>
    </w:p>
    <w:bookmarkEnd w:id="31"/>
    <w:bookmarkStart w:name="z40" w:id="32"/>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2"/>
    <w:bookmarkStart w:name="z41" w:id="33"/>
    <w:p>
      <w:pPr>
        <w:spacing w:after="0"/>
        <w:ind w:left="0"/>
        <w:jc w:val="both"/>
      </w:pPr>
      <w:r>
        <w:rPr>
          <w:rFonts w:ascii="Times New Roman"/>
          <w:b w:val="false"/>
          <w:i w:val="false"/>
          <w:color w:val="000000"/>
          <w:sz w:val="28"/>
        </w:rPr>
        <w:t>
      аудандық мәслихат қызметінде заңдылықтың сақталуын бақылау;</w:t>
      </w:r>
    </w:p>
    <w:bookmarkEnd w:id="33"/>
    <w:bookmarkStart w:name="z42" w:id="34"/>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4"/>
    <w:bookmarkStart w:name="z43" w:id="35"/>
    <w:p>
      <w:pPr>
        <w:spacing w:after="0"/>
        <w:ind w:left="0"/>
        <w:jc w:val="both"/>
      </w:pPr>
      <w:r>
        <w:rPr>
          <w:rFonts w:ascii="Times New Roman"/>
          <w:b w:val="false"/>
          <w:i w:val="false"/>
          <w:color w:val="000000"/>
          <w:sz w:val="28"/>
        </w:rPr>
        <w:t>
      мәслихаттың мемлекеттік функцияларын іске асыруға бағытталған аудандық мәслихат актілерін әзірлеуге қатысу;</w:t>
      </w:r>
    </w:p>
    <w:bookmarkEnd w:id="35"/>
    <w:bookmarkStart w:name="z44" w:id="36"/>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bookmarkEnd w:id="36"/>
    <w:bookmarkStart w:name="z45" w:id="37"/>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орындалуына бақылауды жүзеге асыру;</w:t>
      </w:r>
    </w:p>
    <w:bookmarkEnd w:id="37"/>
    <w:bookmarkStart w:name="z46" w:id="38"/>
    <w:p>
      <w:pPr>
        <w:spacing w:after="0"/>
        <w:ind w:left="0"/>
        <w:jc w:val="both"/>
      </w:pPr>
      <w:r>
        <w:rPr>
          <w:rFonts w:ascii="Times New Roman"/>
          <w:b w:val="false"/>
          <w:i w:val="false"/>
          <w:color w:val="000000"/>
          <w:sz w:val="28"/>
        </w:rPr>
        <w:t>
      жеке және заңды тұлғалардың өтініштерін қарау;</w:t>
      </w:r>
    </w:p>
    <w:bookmarkEnd w:id="38"/>
    <w:bookmarkStart w:name="z47" w:id="39"/>
    <w:p>
      <w:pPr>
        <w:spacing w:after="0"/>
        <w:ind w:left="0"/>
        <w:jc w:val="both"/>
      </w:pPr>
      <w:r>
        <w:rPr>
          <w:rFonts w:ascii="Times New Roman"/>
          <w:b w:val="false"/>
          <w:i w:val="false"/>
          <w:color w:val="000000"/>
          <w:sz w:val="28"/>
        </w:rPr>
        <w:t>
      сот және өзге де құқық қорғау органдарында аудандық мәслихаттың және мәслихат аппаратының мүддесін білдіру және қорғау;</w:t>
      </w:r>
    </w:p>
    <w:bookmarkEnd w:id="39"/>
    <w:bookmarkStart w:name="z48"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0"/>
    <w:bookmarkStart w:name="z49" w:id="41"/>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1"/>
    <w:bookmarkStart w:name="z50" w:id="42"/>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2"/>
    <w:bookmarkStart w:name="z51" w:id="43"/>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3"/>
    <w:bookmarkStart w:name="z52" w:id="44"/>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4"/>
    <w:bookmarkStart w:name="z53" w:id="45"/>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5"/>
    <w:bookmarkStart w:name="z54" w:id="46"/>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6"/>
    <w:bookmarkStart w:name="z55" w:id="47"/>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bookmarkEnd w:id="47"/>
    <w:bookmarkStart w:name="z56" w:id="4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8"/>
    <w:bookmarkStart w:name="z57" w:id="49"/>
    <w:p>
      <w:pPr>
        <w:spacing w:after="0"/>
        <w:ind w:left="0"/>
        <w:jc w:val="both"/>
      </w:pPr>
      <w:r>
        <w:rPr>
          <w:rFonts w:ascii="Times New Roman"/>
          <w:b w:val="false"/>
          <w:i w:val="false"/>
          <w:color w:val="000000"/>
          <w:sz w:val="28"/>
        </w:rPr>
        <w:t>
      16. Мәслихат аппаратын басқаруды аудандық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9"/>
    <w:bookmarkStart w:name="z58" w:id="50"/>
    <w:p>
      <w:pPr>
        <w:spacing w:after="0"/>
        <w:ind w:left="0"/>
        <w:jc w:val="both"/>
      </w:pPr>
      <w:r>
        <w:rPr>
          <w:rFonts w:ascii="Times New Roman"/>
          <w:b w:val="false"/>
          <w:i w:val="false"/>
          <w:color w:val="000000"/>
          <w:sz w:val="28"/>
        </w:rPr>
        <w:t xml:space="preserve">
      17. Аудандық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0"/>
    <w:bookmarkStart w:name="z59" w:id="51"/>
    <w:p>
      <w:pPr>
        <w:spacing w:after="0"/>
        <w:ind w:left="0"/>
        <w:jc w:val="both"/>
      </w:pPr>
      <w:r>
        <w:rPr>
          <w:rFonts w:ascii="Times New Roman"/>
          <w:b w:val="false"/>
          <w:i w:val="false"/>
          <w:color w:val="000000"/>
          <w:sz w:val="28"/>
        </w:rPr>
        <w:t>
      18. Аудандық мәслихат төрағасының орынбасарлары жоқ.</w:t>
      </w:r>
    </w:p>
    <w:bookmarkEnd w:id="51"/>
    <w:bookmarkStart w:name="z60" w:id="52"/>
    <w:p>
      <w:pPr>
        <w:spacing w:after="0"/>
        <w:ind w:left="0"/>
        <w:jc w:val="both"/>
      </w:pPr>
      <w:r>
        <w:rPr>
          <w:rFonts w:ascii="Times New Roman"/>
          <w:b w:val="false"/>
          <w:i w:val="false"/>
          <w:color w:val="000000"/>
          <w:sz w:val="28"/>
        </w:rPr>
        <w:t>
      19. Аудандық мәслихат төрағасының өкілеттіктері:</w:t>
      </w:r>
    </w:p>
    <w:bookmarkEnd w:id="52"/>
    <w:bookmarkStart w:name="z61" w:id="53"/>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лауазымға тағайындайды және лауазымнан босатады;</w:t>
      </w:r>
    </w:p>
    <w:bookmarkEnd w:id="53"/>
    <w:bookmarkStart w:name="z62" w:id="54"/>
    <w:p>
      <w:pPr>
        <w:spacing w:after="0"/>
        <w:ind w:left="0"/>
        <w:jc w:val="both"/>
      </w:pPr>
      <w:r>
        <w:rPr>
          <w:rFonts w:ascii="Times New Roman"/>
          <w:b w:val="false"/>
          <w:i w:val="false"/>
          <w:color w:val="000000"/>
          <w:sz w:val="28"/>
        </w:rPr>
        <w:t>
      мәслихат аппаратының өзге жергілікті өзін-өзі басқару органдарымен өзара іс-әрекетін ұйымдастырады;</w:t>
      </w:r>
    </w:p>
    <w:bookmarkEnd w:id="54"/>
    <w:bookmarkStart w:name="z63" w:id="55"/>
    <w:p>
      <w:pPr>
        <w:spacing w:after="0"/>
        <w:ind w:left="0"/>
        <w:jc w:val="both"/>
      </w:pPr>
      <w:r>
        <w:rPr>
          <w:rFonts w:ascii="Times New Roman"/>
          <w:b w:val="false"/>
          <w:i w:val="false"/>
          <w:color w:val="000000"/>
          <w:sz w:val="28"/>
        </w:rPr>
        <w:t>
      өз құзыретінің мәселелері бойынша өкімдер шығарады;</w:t>
      </w:r>
    </w:p>
    <w:bookmarkEnd w:id="55"/>
    <w:bookmarkStart w:name="z64" w:id="56"/>
    <w:p>
      <w:pPr>
        <w:spacing w:after="0"/>
        <w:ind w:left="0"/>
        <w:jc w:val="both"/>
      </w:pPr>
      <w:r>
        <w:rPr>
          <w:rFonts w:ascii="Times New Roman"/>
          <w:b w:val="false"/>
          <w:i w:val="false"/>
          <w:color w:val="000000"/>
          <w:sz w:val="28"/>
        </w:rPr>
        <w:t>
      заңнамада белгіленген тәртіппен мәслихат аппаратының қызметкерлерін ынталандырады және тәртіптік жаза қолданады;</w:t>
      </w:r>
    </w:p>
    <w:bookmarkEnd w:id="56"/>
    <w:bookmarkStart w:name="z65" w:id="57"/>
    <w:p>
      <w:pPr>
        <w:spacing w:after="0"/>
        <w:ind w:left="0"/>
        <w:jc w:val="both"/>
      </w:pPr>
      <w:r>
        <w:rPr>
          <w:rFonts w:ascii="Times New Roman"/>
          <w:b w:val="false"/>
          <w:i w:val="false"/>
          <w:color w:val="000000"/>
          <w:sz w:val="28"/>
        </w:rPr>
        <w:t>
      мемлекеттік органдарда, өзге ұйымдарда мәслихат аппаратының атынан өкілдік етеді;</w:t>
      </w:r>
    </w:p>
    <w:bookmarkEnd w:id="57"/>
    <w:bookmarkStart w:name="z66" w:id="58"/>
    <w:p>
      <w:pPr>
        <w:spacing w:after="0"/>
        <w:ind w:left="0"/>
        <w:jc w:val="both"/>
      </w:pPr>
      <w:r>
        <w:rPr>
          <w:rFonts w:ascii="Times New Roman"/>
          <w:b w:val="false"/>
          <w:i w:val="false"/>
          <w:color w:val="000000"/>
          <w:sz w:val="28"/>
        </w:rPr>
        <w:t>
      мәслихат аппаратының барлық қаржылық құжаттарына бірінші қол қою құқығын иеленеді;</w:t>
      </w:r>
    </w:p>
    <w:bookmarkEnd w:id="58"/>
    <w:bookmarkStart w:name="z67" w:id="59"/>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мүддесін білдіру үшін сенімхаттар береді;</w:t>
      </w:r>
    </w:p>
    <w:bookmarkEnd w:id="59"/>
    <w:bookmarkStart w:name="z68" w:id="60"/>
    <w:p>
      <w:pPr>
        <w:spacing w:after="0"/>
        <w:ind w:left="0"/>
        <w:jc w:val="both"/>
      </w:pPr>
      <w:r>
        <w:rPr>
          <w:rFonts w:ascii="Times New Roman"/>
          <w:b w:val="false"/>
          <w:i w:val="false"/>
          <w:color w:val="000000"/>
          <w:sz w:val="28"/>
        </w:rPr>
        <w:t>
      өз құзыреті шегінде сыбайлас жемқорлыққа қарсы іс-қимыл бойынша қажетті шараларды қабылдайды және ол үшін Қазақстан Республикасының заңдарында қарастырылған жауапкершілікте болады;</w:t>
      </w:r>
    </w:p>
    <w:bookmarkEnd w:id="60"/>
    <w:bookmarkStart w:name="z69" w:id="61"/>
    <w:p>
      <w:pPr>
        <w:spacing w:after="0"/>
        <w:ind w:left="0"/>
        <w:jc w:val="both"/>
      </w:pPr>
      <w:r>
        <w:rPr>
          <w:rFonts w:ascii="Times New Roman"/>
          <w:b w:val="false"/>
          <w:i w:val="false"/>
          <w:color w:val="000000"/>
          <w:sz w:val="28"/>
        </w:rPr>
        <w:t>
      оған Қазақстан Республикасының заңнамасымен және осы Ережемен жүктелген өзге де функцияларды жүзеге асырады.</w:t>
      </w:r>
    </w:p>
    <w:bookmarkEnd w:id="61"/>
    <w:bookmarkStart w:name="z70" w:id="62"/>
    <w:p>
      <w:pPr>
        <w:spacing w:after="0"/>
        <w:ind w:left="0"/>
        <w:jc w:val="both"/>
      </w:pPr>
      <w:r>
        <w:rPr>
          <w:rFonts w:ascii="Times New Roman"/>
          <w:b w:val="false"/>
          <w:i w:val="false"/>
          <w:color w:val="000000"/>
          <w:sz w:val="28"/>
        </w:rPr>
        <w:t xml:space="preserve">
      Мәслихат төрағасы болмаған кезеңде оның </w:t>
      </w:r>
      <w:r>
        <w:rPr>
          <w:rFonts w:ascii="Times New Roman"/>
          <w:b w:val="false"/>
          <w:i w:val="false"/>
          <w:color w:val="000000"/>
          <w:sz w:val="28"/>
        </w:rPr>
        <w:t>өкілеттіктерін қолданыстағы заңнамаға</w:t>
      </w:r>
      <w:r>
        <w:rPr>
          <w:rFonts w:ascii="Times New Roman"/>
          <w:b w:val="false"/>
          <w:i w:val="false"/>
          <w:color w:val="000000"/>
          <w:sz w:val="28"/>
        </w:rPr>
        <w:t xml:space="preserve"> сәйкес оны алмастыратын тұлға жүзеге асырады.</w:t>
      </w:r>
    </w:p>
    <w:bookmarkEnd w:id="62"/>
    <w:bookmarkStart w:name="z71" w:id="63"/>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лауазымға тағайындалатын және лауазымнан босатылатын мәслихат аппаратының басшысы басқарады.</w:t>
      </w:r>
    </w:p>
    <w:bookmarkEnd w:id="63"/>
    <w:bookmarkStart w:name="z72" w:id="64"/>
    <w:p>
      <w:pPr>
        <w:spacing w:after="0"/>
        <w:ind w:left="0"/>
        <w:jc w:val="left"/>
      </w:pPr>
      <w:r>
        <w:rPr>
          <w:rFonts w:ascii="Times New Roman"/>
          <w:b/>
          <w:i w:val="false"/>
          <w:color w:val="000000"/>
        </w:rPr>
        <w:t xml:space="preserve"> 4-тарау. Мемлекеттік органның мүлкі</w:t>
      </w:r>
    </w:p>
    <w:bookmarkEnd w:id="64"/>
    <w:bookmarkStart w:name="z73" w:id="65"/>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есебінен қалыптастырылады.</w:t>
      </w:r>
    </w:p>
    <w:bookmarkEnd w:id="65"/>
    <w:bookmarkStart w:name="z74" w:id="66"/>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6"/>
    <w:bookmarkStart w:name="z75" w:id="67"/>
    <w:p>
      <w:pPr>
        <w:spacing w:after="0"/>
        <w:ind w:left="0"/>
        <w:jc w:val="both"/>
      </w:pPr>
      <w:r>
        <w:rPr>
          <w:rFonts w:ascii="Times New Roman"/>
          <w:b w:val="false"/>
          <w:i w:val="false"/>
          <w:color w:val="000000"/>
          <w:sz w:val="28"/>
        </w:rPr>
        <w:t>
      23. Егер заңнамада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6"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77" w:id="69"/>
    <w:p>
      <w:pPr>
        <w:spacing w:after="0"/>
        <w:ind w:left="0"/>
        <w:jc w:val="both"/>
      </w:pPr>
      <w:r>
        <w:rPr>
          <w:rFonts w:ascii="Times New Roman"/>
          <w:b w:val="false"/>
          <w:i w:val="false"/>
          <w:color w:val="000000"/>
          <w:sz w:val="28"/>
        </w:rPr>
        <w:t xml:space="preserve">
      24.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