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4aca" w14:textId="95b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28 желтоқсандағы № 14/3-VII "2022-2024 жылдарға арналған Шемонаиха ауданының қала, кенттер және ауылдық округтерінің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30 қарашадағы № 26/3-VII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"2022-2024 жылдарға арналған Шемонаиха ауданының қала, кенттер және ауылдық округтерінің бюджеттері туралы" 2021 жылғы 28 желтоқсандағы № 14/3-VII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Шемонаиха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4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Первомайский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13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Верх-Уба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19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Выдриха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