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c3f3" w14:textId="1e0c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2021 жылғы 16 қыркүйектегі № 8-95/VII "Үржар ауданының жергілікті қоғамдастық жиналысының регламенті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2022 жылғы 22 маусымдағы № 16-266/VII шешімі</w:t>
      </w:r>
    </w:p>
    <w:p>
      <w:pPr>
        <w:spacing w:after="0"/>
        <w:ind w:left="0"/>
        <w:jc w:val="both"/>
      </w:pPr>
      <w:bookmarkStart w:name="z5" w:id="0"/>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2021 жылғы 16 қыркүйектегі №8-95/VII "Үржар ауданының жергілікті қоғамдастық жиналысының регламенті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мәслихаттың </w:t>
            </w:r>
            <w:r>
              <w:br/>
            </w:r>
            <w:r>
              <w:rPr>
                <w:rFonts w:ascii="Times New Roman"/>
                <w:b w:val="false"/>
                <w:i w:val="false"/>
                <w:color w:val="000000"/>
                <w:sz w:val="20"/>
              </w:rPr>
              <w:t xml:space="preserve">2022 жылғы 22 маусымдағы </w:t>
            </w:r>
            <w:r>
              <w:br/>
            </w:r>
            <w:r>
              <w:rPr>
                <w:rFonts w:ascii="Times New Roman"/>
                <w:b w:val="false"/>
                <w:i w:val="false"/>
                <w:color w:val="000000"/>
                <w:sz w:val="20"/>
              </w:rPr>
              <w:t xml:space="preserve">№ 16-266/VII шешіміне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Үржар ауданының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Үржар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жергілікті қоғамдастық жиналысы</w:t>
      </w:r>
      <w:r>
        <w:rPr>
          <w:rFonts w:ascii="Times New Roman"/>
          <w:b w:val="false"/>
          <w:i w:val="false"/>
          <w:color w:val="000000"/>
          <w:sz w:val="28"/>
        </w:rPr>
        <w:t xml:space="preserve"> (бұдан әрі – жиналыс)–жергілікті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жергілікті маңызы бар мәселелер </w:t>
      </w:r>
      <w:r>
        <w:rPr>
          <w:rFonts w:ascii="Times New Roman"/>
          <w:b w:val="false"/>
          <w:i w:val="false"/>
          <w:color w:val="000000"/>
          <w:sz w:val="28"/>
        </w:rPr>
        <w:t xml:space="preserve">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8"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жергілікті өзін-өзі басқару </w:t>
      </w:r>
      <w:r>
        <w:rPr>
          <w:rFonts w:ascii="Times New Roman"/>
          <w:b w:val="false"/>
          <w:i w:val="false"/>
          <w:color w:val="000000"/>
          <w:sz w:val="28"/>
        </w:rPr>
        <w:t xml:space="preserve">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5"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1"/>
    <w:bookmarkStart w:name="z39"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0" w:id="3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3"/>
    <w:bookmarkStart w:name="z41" w:id="3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4"/>
    <w:bookmarkStart w:name="z42"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3"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4" w:id="37"/>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5"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6"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8"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9" w:id="4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0"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1"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2"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3"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6"/>
    <w:bookmarkStart w:name="z54"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5"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6"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7"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8"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60"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1"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2"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3"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4"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5"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6"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7"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8"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9"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0"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1"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2"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3"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6"/>
    <w:bookmarkStart w:name="z74"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67"/>
    <w:bookmarkStart w:name="z75"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76" w:id="6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9"/>
    <w:bookmarkStart w:name="z77"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78"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9" w:id="7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80"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3"/>
    <w:bookmarkStart w:name="z81" w:id="7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4"/>
    <w:bookmarkStart w:name="z82"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3"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4"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5"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