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d0de" w14:textId="a2fd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2005 жылғы 28 ақпандағы "Жергілікті атқарушы органдарының заңды қайта тіркелуін өткізу туралы" № 91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28 наурыздағы № 105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bookmarkStart w:name="z5"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bookmarkEnd w:id="0"/>
    <w:bookmarkStart w:name="z6" w:id="1"/>
    <w:p>
      <w:pPr>
        <w:spacing w:after="0"/>
        <w:ind w:left="0"/>
        <w:jc w:val="both"/>
      </w:pPr>
      <w:r>
        <w:rPr>
          <w:rFonts w:ascii="Times New Roman"/>
          <w:b w:val="false"/>
          <w:i w:val="false"/>
          <w:color w:val="000000"/>
          <w:sz w:val="28"/>
        </w:rPr>
        <w:t>
      1.Үржар аудандық әкімиятының 2005 жылғы 28 ақпандағы "Жергілікті атқарушы органдарының заңды қайта тіркелуін өткізу туралы" № 91 қаулысына, (Үржар ауданының әкімдігінің 20.12.2019 жылғы №507 қаулысына еңгізілген өзгерістерді ескере келе),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Қаулының №2 қосымшасымен бекітілген "Шығыс Қазақстан облысы Үржар ауданының Шолпан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p>
      <w:pPr>
        <w:spacing w:after="0"/>
        <w:ind w:left="0"/>
        <w:jc w:val="both"/>
      </w:pPr>
      <w:r>
        <w:rPr>
          <w:rFonts w:ascii="Times New Roman"/>
          <w:b w:val="false"/>
          <w:i w:val="false"/>
          <w:color w:val="000000"/>
          <w:sz w:val="28"/>
        </w:rPr>
        <w:t>
      2.Шолпан ауылдық округінің әкімі Е.Оспанов заңда белгіленген тәртіпте осы қаулыдан туындайтын қажетті шаралардың орындалуын қамтамасыз етсін.</w:t>
      </w:r>
    </w:p>
    <w:p>
      <w:pPr>
        <w:spacing w:after="0"/>
        <w:ind w:left="0"/>
        <w:jc w:val="both"/>
      </w:pPr>
      <w:r>
        <w:rPr>
          <w:rFonts w:ascii="Times New Roman"/>
          <w:b w:val="false"/>
          <w:i w:val="false"/>
          <w:color w:val="000000"/>
          <w:sz w:val="28"/>
        </w:rPr>
        <w:t>
      3.Осы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28.03.2022 жылғы № 105 </w:t>
            </w:r>
            <w:r>
              <w:br/>
            </w:r>
            <w:r>
              <w:rPr>
                <w:rFonts w:ascii="Times New Roman"/>
                <w:b w:val="false"/>
                <w:i w:val="false"/>
                <w:color w:val="000000"/>
                <w:sz w:val="20"/>
              </w:rPr>
              <w:t>қаулысымен бекітілді</w:t>
            </w:r>
          </w:p>
        </w:tc>
      </w:tr>
    </w:tbl>
    <w:bookmarkStart w:name="z9" w:id="3"/>
    <w:p>
      <w:pPr>
        <w:spacing w:after="0"/>
        <w:ind w:left="0"/>
        <w:jc w:val="left"/>
      </w:pPr>
      <w:r>
        <w:rPr>
          <w:rFonts w:ascii="Times New Roman"/>
          <w:b/>
          <w:i w:val="false"/>
          <w:color w:val="000000"/>
        </w:rPr>
        <w:t xml:space="preserve"> "Шығыс Қазақстан облысы Үржар ауданының Шолпан ауылдық округі Әкімінің аппараты" мемлекеттік мекемесінің ЕРЕЖЕСІ 1-тарау. Жалпы ережелер</w:t>
      </w:r>
    </w:p>
    <w:bookmarkEnd w:id="3"/>
    <w:p>
      <w:pPr>
        <w:spacing w:after="0"/>
        <w:ind w:left="0"/>
        <w:jc w:val="both"/>
      </w:pPr>
      <w:r>
        <w:rPr>
          <w:rFonts w:ascii="Times New Roman"/>
          <w:b w:val="false"/>
          <w:i w:val="false"/>
          <w:color w:val="000000"/>
          <w:sz w:val="28"/>
        </w:rPr>
        <w:t>
      1. "Шығыс Қазақстан облысы Үржар ауданы Шолпан ауылдық округі Әкімінің аппараты" Мемлекеттік мекемесі (бұдан әрі – "Аппарат") Шолпан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p>
      <w:pPr>
        <w:spacing w:after="0"/>
        <w:ind w:left="0"/>
        <w:jc w:val="both"/>
      </w:pPr>
      <w:r>
        <w:rPr>
          <w:rFonts w:ascii="Times New Roman"/>
          <w:b w:val="false"/>
          <w:i w:val="false"/>
          <w:color w:val="000000"/>
          <w:sz w:val="28"/>
        </w:rPr>
        <w:t>
      2. Аппараттың ведомстволары жоқ.</w:t>
      </w:r>
    </w:p>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Аппарат азаматтық-құқықтық қатынастарды өз атынан жасайды.</w:t>
      </w:r>
    </w:p>
    <w:p>
      <w:pPr>
        <w:spacing w:after="0"/>
        <w:ind w:left="0"/>
        <w:jc w:val="both"/>
      </w:pPr>
      <w:r>
        <w:rPr>
          <w:rFonts w:ascii="Times New Roman"/>
          <w:b w:val="false"/>
          <w:i w:val="false"/>
          <w:color w:val="000000"/>
          <w:sz w:val="28"/>
        </w:rPr>
        <w:t>
      6.Аппарат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Шолпан ауылдық округі, Шолпан ауылы, Абай көшесі, ғимарат 36А, индекс 071731.</w:t>
      </w:r>
    </w:p>
    <w:p>
      <w:pPr>
        <w:spacing w:after="0"/>
        <w:ind w:left="0"/>
        <w:jc w:val="both"/>
      </w:pPr>
      <w:r>
        <w:rPr>
          <w:rFonts w:ascii="Times New Roman"/>
          <w:b w:val="false"/>
          <w:i w:val="false"/>
          <w:color w:val="000000"/>
          <w:sz w:val="28"/>
        </w:rPr>
        <w:t>
      10. Осы ереже Аппараттын құрылтай құжаты болып табылады.</w:t>
      </w:r>
    </w:p>
    <w:p>
      <w:pPr>
        <w:spacing w:after="0"/>
        <w:ind w:left="0"/>
        <w:jc w:val="both"/>
      </w:pPr>
      <w:r>
        <w:rPr>
          <w:rFonts w:ascii="Times New Roman"/>
          <w:b w:val="false"/>
          <w:i w:val="false"/>
          <w:color w:val="000000"/>
          <w:sz w:val="28"/>
        </w:rPr>
        <w:t>
      11. Аппараттын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0" w:id="4"/>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4"/>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bookmarkStart w:name="z11" w:id="5"/>
    <w:p>
      <w:pPr>
        <w:spacing w:after="0"/>
        <w:ind w:left="0"/>
        <w:jc w:val="both"/>
      </w:pPr>
      <w:r>
        <w:rPr>
          <w:rFonts w:ascii="Times New Roman"/>
          <w:b w:val="false"/>
          <w:i w:val="false"/>
          <w:color w:val="000000"/>
          <w:sz w:val="28"/>
        </w:rPr>
        <w:t>
      14. Өкілеттіктері:</w:t>
      </w:r>
    </w:p>
    <w:bookmarkEnd w:id="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6)Қазақстан Республикасының қолданыстағы заңнамасына сәйкес өзге де құқықтарды жүзеге асыруға.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5)Қазақстан Республикасының қолданыстағы заңнамаларға сәйкес басқа да міндеттерді орындауға.</w:t>
      </w:r>
    </w:p>
    <w:bookmarkStart w:name="z12" w:id="6"/>
    <w:p>
      <w:pPr>
        <w:spacing w:after="0"/>
        <w:ind w:left="0"/>
        <w:jc w:val="both"/>
      </w:pPr>
      <w:r>
        <w:rPr>
          <w:rFonts w:ascii="Times New Roman"/>
          <w:b w:val="false"/>
          <w:i w:val="false"/>
          <w:color w:val="000000"/>
          <w:sz w:val="28"/>
        </w:rPr>
        <w:t>
      15.Функциялары:</w:t>
      </w:r>
    </w:p>
    <w:bookmarkEnd w:id="6"/>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4) өз құзыретi шегiнде жер қатынастарын реттеудi жүзеге асырады;</w:t>
      </w:r>
    </w:p>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12)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14) қылмыстық-атқару жүйесі мекемелерінен босатылған, пробация қызметінің есебінде тұрған адамдардың жұмысқа орналасуына</w:t>
      </w:r>
    </w:p>
    <w:p>
      <w:pPr>
        <w:spacing w:after="0"/>
        <w:ind w:left="0"/>
        <w:jc w:val="both"/>
      </w:pPr>
      <w:r>
        <w:rPr>
          <w:rFonts w:ascii="Times New Roman"/>
          <w:b w:val="false"/>
          <w:i w:val="false"/>
          <w:color w:val="000000"/>
          <w:sz w:val="28"/>
        </w:rPr>
        <w:t>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22)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23)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24) жергiлiктi әлеуметтiк инфрақұрылымның дамуына жәрдемдеседi;</w:t>
      </w:r>
    </w:p>
    <w:p>
      <w:pPr>
        <w:spacing w:after="0"/>
        <w:ind w:left="0"/>
        <w:jc w:val="both"/>
      </w:pPr>
      <w:r>
        <w:rPr>
          <w:rFonts w:ascii="Times New Roman"/>
          <w:b w:val="false"/>
          <w:i w:val="false"/>
          <w:color w:val="000000"/>
          <w:sz w:val="28"/>
        </w:rPr>
        <w:t>
      25) қоғамдық көлiк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28)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29) жергiлiктi өзiн-өзi басқару органдарымен өзара iс-қимыл жасайды;</w:t>
      </w:r>
    </w:p>
    <w:p>
      <w:pPr>
        <w:spacing w:after="0"/>
        <w:ind w:left="0"/>
        <w:jc w:val="both"/>
      </w:pPr>
      <w:r>
        <w:rPr>
          <w:rFonts w:ascii="Times New Roman"/>
          <w:b w:val="false"/>
          <w:i w:val="false"/>
          <w:color w:val="000000"/>
          <w:sz w:val="28"/>
        </w:rPr>
        <w:t>
      30) Округте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31)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35) қоғамдық медиаторлардың тізілімін жүргізеді;</w:t>
      </w:r>
    </w:p>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38)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39)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40)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41)Округ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xml:space="preserve">
      42)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43) Қазақстан Республикасының заңнамасымен өзіне жүктелген өзге де өкілеттіктерді жүзеге асырады.</w:t>
      </w:r>
    </w:p>
    <w:bookmarkStart w:name="z13" w:id="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p>
      <w:pPr>
        <w:spacing w:after="0"/>
        <w:ind w:left="0"/>
        <w:jc w:val="both"/>
      </w:pPr>
      <w:r>
        <w:rPr>
          <w:rFonts w:ascii="Times New Roman"/>
          <w:b w:val="false"/>
          <w:i w:val="false"/>
          <w:color w:val="000000"/>
          <w:sz w:val="28"/>
        </w:rPr>
        <w:t>
      18.Аппараттын бірінші басшысының өкілеттіктері:</w:t>
      </w:r>
    </w:p>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5)берілген коммуналдық мүліктің сақталуын қамтамасыз етеді;</w:t>
      </w:r>
    </w:p>
    <w:p>
      <w:pPr>
        <w:spacing w:after="0"/>
        <w:ind w:left="0"/>
        <w:jc w:val="both"/>
      </w:pPr>
      <w:r>
        <w:rPr>
          <w:rFonts w:ascii="Times New Roman"/>
          <w:b w:val="false"/>
          <w:i w:val="false"/>
          <w:color w:val="000000"/>
          <w:sz w:val="28"/>
        </w:rPr>
        <w:t>
      6)берілген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11)мемлекеттік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12)аудандық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17)Округ бюджетінің орындалуы туралы шешім қабылдайды;</w:t>
      </w:r>
    </w:p>
    <w:p>
      <w:pPr>
        <w:spacing w:after="0"/>
        <w:ind w:left="0"/>
        <w:jc w:val="both"/>
      </w:pPr>
      <w:r>
        <w:rPr>
          <w:rFonts w:ascii="Times New Roman"/>
          <w:b w:val="false"/>
          <w:i w:val="false"/>
          <w:color w:val="000000"/>
          <w:sz w:val="28"/>
        </w:rPr>
        <w:t>
      18)жергілікті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21)қолданыстағы заңнамаға сәйкес халықпен кездесу өткізеді. Аппараттың бірінші басшысы болмаған кезеңде оның өкілеттіктерін қолданыстағы заңнамаға сәйкес оны алмастыратын тұлға жүзеге асырады.</w:t>
      </w:r>
    </w:p>
    <w:bookmarkStart w:name="z14" w:id="8"/>
    <w:p>
      <w:pPr>
        <w:spacing w:after="0"/>
        <w:ind w:left="0"/>
        <w:jc w:val="left"/>
      </w:pPr>
      <w:r>
        <w:rPr>
          <w:rFonts w:ascii="Times New Roman"/>
          <w:b/>
          <w:i w:val="false"/>
          <w:color w:val="000000"/>
        </w:rPr>
        <w:t xml:space="preserve"> 4-тарау. Мемлекеттік органның мүлкі</w:t>
      </w:r>
    </w:p>
    <w:bookmarkEnd w:id="8"/>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20.Аппаратқа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Аппаратөзіне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Start w:name="z15" w:id="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Шолпан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