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bcef" w14:textId="a46b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әкімдігінің 2018 жылғы 21 ақпандағы "Шығыс Қазақстан облысы Үржар аудандық жұмыспен қамту, әлеуметтік бағдарламалар және азаматтық хал актілерін тіркеу бөлімі" мемлекеттік мекемесінің Ережесін бекіту туралы" № 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28 наурыздағы № 101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5" w:id="1"/>
    <w:p>
      <w:pPr>
        <w:spacing w:after="0"/>
        <w:ind w:left="0"/>
        <w:jc w:val="both"/>
      </w:pPr>
      <w:r>
        <w:rPr>
          <w:rFonts w:ascii="Times New Roman"/>
          <w:b w:val="false"/>
          <w:i w:val="false"/>
          <w:color w:val="000000"/>
          <w:sz w:val="28"/>
        </w:rPr>
        <w:t>
      1. Үржар ауданының әкімдігінің 2018 жылғы 21 ақпандағы "Шығыс Қазақстан облысы Үржар аудандық жұмыспен қамту, әлеуметтік бағдарламалар және азаматтық хал актілерін тіркеу бөлімі" мемлекеттік мекемесінің Ережесін бекіту туралы" № 68 қаулысына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Қаулының қосымшасымен бекітілген "Шығыс Қазақстан облысы Үржар аудандық жұмыспен қамту, әлеуметтік бағдарламалар және азаматтық хал актілерін тіркеу бөлімі"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2"/>
    <w:bookmarkStart w:name="z7" w:id="3"/>
    <w:p>
      <w:pPr>
        <w:spacing w:after="0"/>
        <w:ind w:left="0"/>
        <w:jc w:val="both"/>
      </w:pPr>
      <w:r>
        <w:rPr>
          <w:rFonts w:ascii="Times New Roman"/>
          <w:b w:val="false"/>
          <w:i w:val="false"/>
          <w:color w:val="000000"/>
          <w:sz w:val="28"/>
        </w:rPr>
        <w:t>
      2. "Шығыс Қазақстан облысы Үржар аудандық жұмыспен қамту, әлеуметтік бағдарламалар және азаматтық хал актілерін тіркеу бөлімі" мемлекеттік мекемесінің басшысы (Л.Дуйсенова) заңда белгіленген тәртіпте осы қаулыдан туындайтын қажетті шаралардың орындалуын қамтамасыз етсін.</w:t>
      </w:r>
    </w:p>
    <w:bookmarkEnd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А.Сарбаеваға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28 наурыз 2022 жылғы № 101 </w:t>
            </w:r>
            <w:r>
              <w:br/>
            </w:r>
            <w:r>
              <w:rPr>
                <w:rFonts w:ascii="Times New Roman"/>
                <w:b w:val="false"/>
                <w:i w:val="false"/>
                <w:color w:val="000000"/>
                <w:sz w:val="20"/>
              </w:rPr>
              <w:t>қаулысына қосымша</w:t>
            </w:r>
          </w:p>
        </w:tc>
      </w:tr>
    </w:tbl>
    <w:bookmarkStart w:name="z13" w:id="4"/>
    <w:p>
      <w:pPr>
        <w:spacing w:after="0"/>
        <w:ind w:left="0"/>
        <w:jc w:val="left"/>
      </w:pPr>
      <w:r>
        <w:rPr>
          <w:rFonts w:ascii="Times New Roman"/>
          <w:b/>
          <w:i w:val="false"/>
          <w:color w:val="000000"/>
        </w:rPr>
        <w:t xml:space="preserve"> "Шығыс Қазақстан облысы Үржар аудандық жұмыспен қамту, әлеуметтік бағдарламалар және азаматтық хал актілерін тіркеу бөлімі" мемлекеттік мекемесінің ЕРЕЖЕСІ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1."Шығыс Қазақстан облысы Үржар аудандық жұмыспен қамту, әлеуметтік бағдарламалар және азаматтық хал актілерін тіркеу бөлімі" мемлекеттік мекемесі (бұдан әрі – "Бөлім") Үржар ауданының аумағында халықты әлеуметтік қорғау, жұмыспен қамту, азаматтық хал актілерін тіркеу саласындағы мемлекеттік саясатты іске асыруды қамтамасыз ететін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2.Бөлімнің ведомствосы бар:</w:t>
      </w:r>
    </w:p>
    <w:bookmarkEnd w:id="7"/>
    <w:bookmarkStart w:name="z17" w:id="8"/>
    <w:p>
      <w:pPr>
        <w:spacing w:after="0"/>
        <w:ind w:left="0"/>
        <w:jc w:val="both"/>
      </w:pPr>
      <w:r>
        <w:rPr>
          <w:rFonts w:ascii="Times New Roman"/>
          <w:b w:val="false"/>
          <w:i w:val="false"/>
          <w:color w:val="000000"/>
          <w:sz w:val="28"/>
        </w:rPr>
        <w:t>
      1) "Шығыс Қазақстан облысы Үржар ауданы әкімдігінің халықты жұмыспен қамту орталығы" коммуналдық мемлекеттік мекемесі.</w:t>
      </w:r>
    </w:p>
    <w:bookmarkEnd w:id="8"/>
    <w:bookmarkStart w:name="z18" w:id="9"/>
    <w:p>
      <w:pPr>
        <w:spacing w:after="0"/>
        <w:ind w:left="0"/>
        <w:jc w:val="both"/>
      </w:pPr>
      <w:r>
        <w:rPr>
          <w:rFonts w:ascii="Times New Roman"/>
          <w:b w:val="false"/>
          <w:i w:val="false"/>
          <w:color w:val="000000"/>
          <w:sz w:val="28"/>
        </w:rPr>
        <w:t xml:space="preserve">
      3.Бөлім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9" w:id="10"/>
    <w:p>
      <w:pPr>
        <w:spacing w:after="0"/>
        <w:ind w:left="0"/>
        <w:jc w:val="both"/>
      </w:pPr>
      <w:r>
        <w:rPr>
          <w:rFonts w:ascii="Times New Roman"/>
          <w:b w:val="false"/>
          <w:i w:val="false"/>
          <w:color w:val="000000"/>
          <w:sz w:val="28"/>
        </w:rPr>
        <w:t>
      4.Бөлім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20" w:id="11"/>
    <w:p>
      <w:pPr>
        <w:spacing w:after="0"/>
        <w:ind w:left="0"/>
        <w:jc w:val="both"/>
      </w:pPr>
      <w:r>
        <w:rPr>
          <w:rFonts w:ascii="Times New Roman"/>
          <w:b w:val="false"/>
          <w:i w:val="false"/>
          <w:color w:val="000000"/>
          <w:sz w:val="28"/>
        </w:rPr>
        <w:t>
      5.Бөлім азаматтық-құқықтық қатынастарға өз атынан түседі.</w:t>
      </w:r>
    </w:p>
    <w:bookmarkEnd w:id="11"/>
    <w:bookmarkStart w:name="z21" w:id="12"/>
    <w:p>
      <w:pPr>
        <w:spacing w:after="0"/>
        <w:ind w:left="0"/>
        <w:jc w:val="both"/>
      </w:pPr>
      <w:r>
        <w:rPr>
          <w:rFonts w:ascii="Times New Roman"/>
          <w:b w:val="false"/>
          <w:i w:val="false"/>
          <w:color w:val="000000"/>
          <w:sz w:val="28"/>
        </w:rPr>
        <w:t>
      6.Бөлім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2" w:id="13"/>
    <w:p>
      <w:pPr>
        <w:spacing w:after="0"/>
        <w:ind w:left="0"/>
        <w:jc w:val="both"/>
      </w:pPr>
      <w:r>
        <w:rPr>
          <w:rFonts w:ascii="Times New Roman"/>
          <w:b w:val="false"/>
          <w:i w:val="false"/>
          <w:color w:val="000000"/>
          <w:sz w:val="28"/>
        </w:rPr>
        <w:t>
      7.Бөлім өз құзіретінің мәселелері бойынша заңнамада белгіленген тәртіппен Бөлім басшысының бұйрықтары мен және Қазақстан Республикасының заңнамасында көзделген басқа да актілермен ресімделетін шешімдер қабылдайды.</w:t>
      </w:r>
    </w:p>
    <w:bookmarkEnd w:id="13"/>
    <w:bookmarkStart w:name="z23" w:id="14"/>
    <w:p>
      <w:pPr>
        <w:spacing w:after="0"/>
        <w:ind w:left="0"/>
        <w:jc w:val="both"/>
      </w:pPr>
      <w:r>
        <w:rPr>
          <w:rFonts w:ascii="Times New Roman"/>
          <w:b w:val="false"/>
          <w:i w:val="false"/>
          <w:color w:val="000000"/>
          <w:sz w:val="28"/>
        </w:rPr>
        <w:t>
      8.Бөлім құрылымы мен штат санының лимитi Қазақстан Республикасының заңнамасына сәйкес бекiтiледi.</w:t>
      </w:r>
    </w:p>
    <w:bookmarkEnd w:id="14"/>
    <w:bookmarkStart w:name="z24" w:id="15"/>
    <w:p>
      <w:pPr>
        <w:spacing w:after="0"/>
        <w:ind w:left="0"/>
        <w:jc w:val="both"/>
      </w:pPr>
      <w:r>
        <w:rPr>
          <w:rFonts w:ascii="Times New Roman"/>
          <w:b w:val="false"/>
          <w:i w:val="false"/>
          <w:color w:val="000000"/>
          <w:sz w:val="28"/>
        </w:rPr>
        <w:t>
      9. Заңды тұлғаның орналасқан жерi: 071700, Қазақстан Республикасы, Шығыс Қазақстан облысы, Үржар ауданы, Үржар ауылы, Абылайхан даңғылы, 325 Б.</w:t>
      </w:r>
    </w:p>
    <w:bookmarkEnd w:id="15"/>
    <w:bookmarkStart w:name="z25" w:id="16"/>
    <w:p>
      <w:pPr>
        <w:spacing w:after="0"/>
        <w:ind w:left="0"/>
        <w:jc w:val="both"/>
      </w:pPr>
      <w:r>
        <w:rPr>
          <w:rFonts w:ascii="Times New Roman"/>
          <w:b w:val="false"/>
          <w:i w:val="false"/>
          <w:color w:val="000000"/>
          <w:sz w:val="28"/>
        </w:rPr>
        <w:t>
      10.Осы Ереже Бөлімнің құрылтай құжаты болып табылады.</w:t>
      </w:r>
    </w:p>
    <w:bookmarkEnd w:id="16"/>
    <w:bookmarkStart w:name="z26" w:id="17"/>
    <w:p>
      <w:pPr>
        <w:spacing w:after="0"/>
        <w:ind w:left="0"/>
        <w:jc w:val="both"/>
      </w:pPr>
      <w:r>
        <w:rPr>
          <w:rFonts w:ascii="Times New Roman"/>
          <w:b w:val="false"/>
          <w:i w:val="false"/>
          <w:color w:val="000000"/>
          <w:sz w:val="28"/>
        </w:rPr>
        <w:t>
      11.Бөлімнің қызметін қаржыландыру Қазақстан Республикасының заңнамасына сәйкес жергілікті бюджеттерден жүзеге асырылады.</w:t>
      </w:r>
    </w:p>
    <w:bookmarkEnd w:id="17"/>
    <w:bookmarkStart w:name="z27" w:id="18"/>
    <w:p>
      <w:pPr>
        <w:spacing w:after="0"/>
        <w:ind w:left="0"/>
        <w:jc w:val="both"/>
      </w:pPr>
      <w:r>
        <w:rPr>
          <w:rFonts w:ascii="Times New Roman"/>
          <w:b w:val="false"/>
          <w:i w:val="false"/>
          <w:color w:val="000000"/>
          <w:sz w:val="28"/>
        </w:rPr>
        <w:t>
      12.Бөлім кәсiпкерлiк субъектiлерi мен Мекеменің өкілеттіктері болып табылатын мiндеттердi орындау тұрғысынан шарттық қарым-қатынас жасауға тыйым салынады.</w:t>
      </w:r>
    </w:p>
    <w:bookmarkEnd w:id="18"/>
    <w:bookmarkStart w:name="z28" w:id="19"/>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9" w:id="20"/>
    <w:p>
      <w:pPr>
        <w:spacing w:after="0"/>
        <w:ind w:left="0"/>
        <w:jc w:val="left"/>
      </w:pPr>
      <w:r>
        <w:rPr>
          <w:rFonts w:ascii="Times New Roman"/>
          <w:b/>
          <w:i w:val="false"/>
          <w:color w:val="000000"/>
        </w:rPr>
        <w:t xml:space="preserve"> 2-тарау. Мемлекеттiк органның мақсаттары мен өкілеттіктері</w:t>
      </w:r>
    </w:p>
    <w:bookmarkEnd w:id="20"/>
    <w:bookmarkStart w:name="z30"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1) Қазақстан Республикасының қолданыстағы заңнамасына сәйкес халықтың әлеуметтік жағынан осал топтарына әлеуметтік көмек көрсетуді үйлестіру және ұйымдастыру;</w:t>
      </w:r>
    </w:p>
    <w:p>
      <w:pPr>
        <w:spacing w:after="0"/>
        <w:ind w:left="0"/>
        <w:jc w:val="both"/>
      </w:pPr>
      <w:r>
        <w:rPr>
          <w:rFonts w:ascii="Times New Roman"/>
          <w:b w:val="false"/>
          <w:i w:val="false"/>
          <w:color w:val="000000"/>
          <w:sz w:val="28"/>
        </w:rPr>
        <w:t>
      2) халықты жұмыспен қамтуға жәрдемдесу және әлеуметтік қорғау мемлекеттік бағдарламаларын іске асыру;</w:t>
      </w:r>
    </w:p>
    <w:p>
      <w:pPr>
        <w:spacing w:after="0"/>
        <w:ind w:left="0"/>
        <w:jc w:val="both"/>
      </w:pPr>
      <w:r>
        <w:rPr>
          <w:rFonts w:ascii="Times New Roman"/>
          <w:b w:val="false"/>
          <w:i w:val="false"/>
          <w:color w:val="000000"/>
          <w:sz w:val="28"/>
        </w:rPr>
        <w:t>
      3) азаматтардың құқықтары мен мүдделерін, жұмыспен қамту және әлеуметтік қорғау мәселелері жөніндегі қолданыстағы заңнамада көзделген мемлекеттік кепілдіктерді қорғау;</w:t>
      </w:r>
    </w:p>
    <w:p>
      <w:pPr>
        <w:spacing w:after="0"/>
        <w:ind w:left="0"/>
        <w:jc w:val="both"/>
      </w:pPr>
      <w:r>
        <w:rPr>
          <w:rFonts w:ascii="Times New Roman"/>
          <w:b w:val="false"/>
          <w:i w:val="false"/>
          <w:color w:val="000000"/>
          <w:sz w:val="28"/>
        </w:rPr>
        <w:t>
      4) азаматтық хал актілерін тіркеу.</w:t>
      </w:r>
    </w:p>
    <w:p>
      <w:pPr>
        <w:spacing w:after="0"/>
        <w:ind w:left="0"/>
        <w:jc w:val="both"/>
      </w:pPr>
      <w:r>
        <w:rPr>
          <w:rFonts w:ascii="Times New Roman"/>
          <w:b w:val="false"/>
          <w:i w:val="false"/>
          <w:color w:val="000000"/>
          <w:sz w:val="28"/>
        </w:rPr>
        <w:t>
      14. Өкілеттіктері:</w:t>
      </w:r>
    </w:p>
    <w:bookmarkStart w:name="z36" w:id="22"/>
    <w:p>
      <w:pPr>
        <w:spacing w:after="0"/>
        <w:ind w:left="0"/>
        <w:jc w:val="both"/>
      </w:pPr>
      <w:r>
        <w:rPr>
          <w:rFonts w:ascii="Times New Roman"/>
          <w:b w:val="false"/>
          <w:i w:val="false"/>
          <w:color w:val="000000"/>
          <w:sz w:val="28"/>
        </w:rPr>
        <w:t>
      1. Құқықтар:</w:t>
      </w:r>
    </w:p>
    <w:bookmarkEnd w:id="22"/>
    <w:p>
      <w:pPr>
        <w:spacing w:after="0"/>
        <w:ind w:left="0"/>
        <w:jc w:val="both"/>
      </w:pPr>
      <w:r>
        <w:rPr>
          <w:rFonts w:ascii="Times New Roman"/>
          <w:b w:val="false"/>
          <w:i w:val="false"/>
          <w:color w:val="000000"/>
          <w:sz w:val="28"/>
        </w:rPr>
        <w:t>
      1)Мемлекеттік органдардан өз міндеттерін орындау үшiн қажеттi құжаттар мен мәлiметтердi суратуға және алуға, сондай-ақ өз құзыреті шегінде оларға орындауға міндетті тапсырмалар беруге;</w:t>
      </w:r>
    </w:p>
    <w:p>
      <w:pPr>
        <w:spacing w:after="0"/>
        <w:ind w:left="0"/>
        <w:jc w:val="both"/>
      </w:pPr>
      <w:r>
        <w:rPr>
          <w:rFonts w:ascii="Times New Roman"/>
          <w:b w:val="false"/>
          <w:i w:val="false"/>
          <w:color w:val="000000"/>
          <w:sz w:val="28"/>
        </w:rPr>
        <w:t>
      2)өзіне жүктелген функцияларды жүзеге асыру кезінде қолданыстағы заңнамаға сәйкес мемлекеттік органдардың ақпараттық, соның ішінде құпия деректер базасын пайдалануға;</w:t>
      </w:r>
    </w:p>
    <w:p>
      <w:pPr>
        <w:spacing w:after="0"/>
        <w:ind w:left="0"/>
        <w:jc w:val="both"/>
      </w:pPr>
      <w:r>
        <w:rPr>
          <w:rFonts w:ascii="Times New Roman"/>
          <w:b w:val="false"/>
          <w:i w:val="false"/>
          <w:color w:val="000000"/>
          <w:sz w:val="28"/>
        </w:rPr>
        <w:t>
      3)заңда белгіленген тәртіпте мемлекеттік көліктерді, байланыс және коммуникация жүйелерін пайдалануға;</w:t>
      </w:r>
    </w:p>
    <w:p>
      <w:pPr>
        <w:spacing w:after="0"/>
        <w:ind w:left="0"/>
        <w:jc w:val="both"/>
      </w:pPr>
      <w:r>
        <w:rPr>
          <w:rFonts w:ascii="Times New Roman"/>
          <w:b w:val="false"/>
          <w:i w:val="false"/>
          <w:color w:val="000000"/>
          <w:sz w:val="28"/>
        </w:rPr>
        <w:t>
      4)аудан әкімдігіне және әкімге есеп беретін мемлекеттік органдар басшыларының аудан әкімі аппаратында бақылауда тұрған тапсырмаларды орындамағаны және (немесе) тиісінше орындамағаны үшін жауапкершілігі жөнінде ұсыныстар енгізуге;</w:t>
      </w:r>
    </w:p>
    <w:p>
      <w:pPr>
        <w:spacing w:after="0"/>
        <w:ind w:left="0"/>
        <w:jc w:val="both"/>
      </w:pPr>
      <w:r>
        <w:rPr>
          <w:rFonts w:ascii="Times New Roman"/>
          <w:b w:val="false"/>
          <w:i w:val="false"/>
          <w:color w:val="000000"/>
          <w:sz w:val="28"/>
        </w:rPr>
        <w:t>
      5)өз құзыреті шегінде Қазақстан Республикасының заңнамасында көзделген тәртіппен құқықтық актілерді қабылдау;</w:t>
      </w:r>
    </w:p>
    <w:p>
      <w:pPr>
        <w:spacing w:after="0"/>
        <w:ind w:left="0"/>
        <w:jc w:val="both"/>
      </w:pPr>
      <w:r>
        <w:rPr>
          <w:rFonts w:ascii="Times New Roman"/>
          <w:b w:val="false"/>
          <w:i w:val="false"/>
          <w:color w:val="000000"/>
          <w:sz w:val="28"/>
        </w:rPr>
        <w:t>
      6)бөлімнің жанынан консультативтік-кеңесші органдар құру;</w:t>
      </w:r>
    </w:p>
    <w:p>
      <w:pPr>
        <w:spacing w:after="0"/>
        <w:ind w:left="0"/>
        <w:jc w:val="both"/>
      </w:pPr>
      <w:r>
        <w:rPr>
          <w:rFonts w:ascii="Times New Roman"/>
          <w:b w:val="false"/>
          <w:i w:val="false"/>
          <w:color w:val="000000"/>
          <w:sz w:val="28"/>
        </w:rPr>
        <w:t>
      7)Қазақстан Республикасының қолданыстағы заңнамасына сәйкес өзге де құқықтарды жүзеге асыруға құқылы;</w:t>
      </w:r>
    </w:p>
    <w:bookmarkStart w:name="z44" w:id="23"/>
    <w:p>
      <w:pPr>
        <w:spacing w:after="0"/>
        <w:ind w:left="0"/>
        <w:jc w:val="both"/>
      </w:pPr>
      <w:r>
        <w:rPr>
          <w:rFonts w:ascii="Times New Roman"/>
          <w:b w:val="false"/>
          <w:i w:val="false"/>
          <w:color w:val="000000"/>
          <w:sz w:val="28"/>
        </w:rPr>
        <w:t>
      2. Міндеттері:</w:t>
      </w:r>
    </w:p>
    <w:bookmarkEnd w:id="23"/>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заңнамасына сәйкес өзге де міндеттерді сақтау.</w:t>
      </w:r>
    </w:p>
    <w:bookmarkStart w:name="z50" w:id="24"/>
    <w:p>
      <w:pPr>
        <w:spacing w:after="0"/>
        <w:ind w:left="0"/>
        <w:jc w:val="both"/>
      </w:pPr>
      <w:r>
        <w:rPr>
          <w:rFonts w:ascii="Times New Roman"/>
          <w:b w:val="false"/>
          <w:i w:val="false"/>
          <w:color w:val="000000"/>
          <w:sz w:val="28"/>
        </w:rPr>
        <w:t>
      15. Функциялары:</w:t>
      </w:r>
    </w:p>
    <w:bookmarkEnd w:id="24"/>
    <w:p>
      <w:pPr>
        <w:spacing w:after="0"/>
        <w:ind w:left="0"/>
        <w:jc w:val="both"/>
      </w:pPr>
      <w:r>
        <w:rPr>
          <w:rFonts w:ascii="Times New Roman"/>
          <w:b w:val="false"/>
          <w:i w:val="false"/>
          <w:color w:val="000000"/>
          <w:sz w:val="28"/>
        </w:rPr>
        <w:t>
      1)халықты жұмыспен қамтуға жәрдемдесуді қамтамасыз ететін іс-шаралар өткізу;</w:t>
      </w:r>
    </w:p>
    <w:p>
      <w:pPr>
        <w:spacing w:after="0"/>
        <w:ind w:left="0"/>
        <w:jc w:val="both"/>
      </w:pPr>
      <w:r>
        <w:rPr>
          <w:rFonts w:ascii="Times New Roman"/>
          <w:b w:val="false"/>
          <w:i w:val="false"/>
          <w:color w:val="000000"/>
          <w:sz w:val="28"/>
        </w:rPr>
        <w:t>
      2)халықты жұмыспен қамту мәселелері бойынша жергілікті органдарды үйлестіруді және оларға әдістемелік басшылықты жүзеге асыру;</w:t>
      </w:r>
    </w:p>
    <w:p>
      <w:pPr>
        <w:spacing w:after="0"/>
        <w:ind w:left="0"/>
        <w:jc w:val="both"/>
      </w:pPr>
      <w:r>
        <w:rPr>
          <w:rFonts w:ascii="Times New Roman"/>
          <w:b w:val="false"/>
          <w:i w:val="false"/>
          <w:color w:val="000000"/>
          <w:sz w:val="28"/>
        </w:rPr>
        <w:t>
      3)кәсіпкерлік бастаманы дамыту арқылы жұмыс орындарын құруды қолдау;</w:t>
      </w:r>
    </w:p>
    <w:p>
      <w:pPr>
        <w:spacing w:after="0"/>
        <w:ind w:left="0"/>
        <w:jc w:val="both"/>
      </w:pPr>
      <w:r>
        <w:rPr>
          <w:rFonts w:ascii="Times New Roman"/>
          <w:b w:val="false"/>
          <w:i w:val="false"/>
          <w:color w:val="000000"/>
          <w:sz w:val="28"/>
        </w:rPr>
        <w:t>
      4)жұмыссыздарға, жұмыс іздеп жүрген адамдарға әлеуметтік қорғау көрсету;</w:t>
      </w:r>
    </w:p>
    <w:p>
      <w:pPr>
        <w:spacing w:after="0"/>
        <w:ind w:left="0"/>
        <w:jc w:val="both"/>
      </w:pPr>
      <w:r>
        <w:rPr>
          <w:rFonts w:ascii="Times New Roman"/>
          <w:b w:val="false"/>
          <w:i w:val="false"/>
          <w:color w:val="000000"/>
          <w:sz w:val="28"/>
        </w:rPr>
        <w:t>
      5)халықты жұмыспен қамту мәселелері жөніндегі уәкілетті орган бөлген квота шегінде не квотадан тыс корпоративішілік ауыстыру шеңберінде өз аумағында және (немесе) басқа да әкімшілік-аумақтық бірліктерде еңбек қызметін жүзеге асыру үшін жұмыс берушілерге шетелдік жұмыс күшін тартуға рұқсаттар беру немесе ұзарту, сондай-ақ көрсетілген рұқсаттарды тоқтата тұру және кері қайтарып алу;</w:t>
      </w:r>
    </w:p>
    <w:p>
      <w:pPr>
        <w:spacing w:after="0"/>
        <w:ind w:left="0"/>
        <w:jc w:val="both"/>
      </w:pPr>
      <w:r>
        <w:rPr>
          <w:rFonts w:ascii="Times New Roman"/>
          <w:b w:val="false"/>
          <w:i w:val="false"/>
          <w:color w:val="000000"/>
          <w:sz w:val="28"/>
        </w:rPr>
        <w:t>
      6)мүгедектер үшін жұмыс орындарына квота белгілеу;</w:t>
      </w:r>
    </w:p>
    <w:p>
      <w:pPr>
        <w:spacing w:after="0"/>
        <w:ind w:left="0"/>
        <w:jc w:val="both"/>
      </w:pPr>
      <w:r>
        <w:rPr>
          <w:rFonts w:ascii="Times New Roman"/>
          <w:b w:val="false"/>
          <w:i w:val="false"/>
          <w:color w:val="000000"/>
          <w:sz w:val="28"/>
        </w:rPr>
        <w:t>
      7)пробация қызметінің есебінде тұрған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8)бас бостандығынан айыру орындарынан босатылған адамдарды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9)ата-анасынан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w:t>
      </w:r>
    </w:p>
    <w:p>
      <w:pPr>
        <w:spacing w:after="0"/>
        <w:ind w:left="0"/>
        <w:jc w:val="both"/>
      </w:pPr>
      <w:r>
        <w:rPr>
          <w:rFonts w:ascii="Times New Roman"/>
          <w:b w:val="false"/>
          <w:i w:val="false"/>
          <w:color w:val="000000"/>
          <w:sz w:val="28"/>
        </w:rPr>
        <w:t>
      10)халықты жұмыспен қамту орталықтарының жарғысын бекіту;</w:t>
      </w:r>
    </w:p>
    <w:p>
      <w:pPr>
        <w:spacing w:after="0"/>
        <w:ind w:left="0"/>
        <w:jc w:val="both"/>
      </w:pPr>
      <w:r>
        <w:rPr>
          <w:rFonts w:ascii="Times New Roman"/>
          <w:b w:val="false"/>
          <w:i w:val="false"/>
          <w:color w:val="000000"/>
          <w:sz w:val="28"/>
        </w:rPr>
        <w:t>
      10-1)халықты жұмыспен қамту мәселелері жөніндегі аудандық және өңірлік комиссиялар туралы Ережелерді бекіту;</w:t>
      </w:r>
    </w:p>
    <w:p>
      <w:pPr>
        <w:spacing w:after="0"/>
        <w:ind w:left="0"/>
        <w:jc w:val="both"/>
      </w:pPr>
      <w:r>
        <w:rPr>
          <w:rFonts w:ascii="Times New Roman"/>
          <w:b w:val="false"/>
          <w:i w:val="false"/>
          <w:color w:val="000000"/>
          <w:sz w:val="28"/>
        </w:rPr>
        <w:t>
      10-2)мемлекеттік және үкіметтік бағдарламалар шеңберінде жұмыс орындарын құру мониторингін жүзеге асыру және халықты жұмыспен қамту мәселелері жөніндегі уәкілетті органға тиісті мәліметтерді ұсыну;</w:t>
      </w:r>
    </w:p>
    <w:p>
      <w:pPr>
        <w:spacing w:after="0"/>
        <w:ind w:left="0"/>
        <w:jc w:val="both"/>
      </w:pPr>
      <w:r>
        <w:rPr>
          <w:rFonts w:ascii="Times New Roman"/>
          <w:b w:val="false"/>
          <w:i w:val="false"/>
          <w:color w:val="000000"/>
          <w:sz w:val="28"/>
        </w:rPr>
        <w:t>
      10-3)Қазақстан Республикасының халықты жұмыспен қамту туралы заңнамасының сақталуы бойынша халықты жұмыспен қамту орталықтарының қызметін бақылауды жүзеге асыру;</w:t>
      </w:r>
    </w:p>
    <w:p>
      <w:pPr>
        <w:spacing w:after="0"/>
        <w:ind w:left="0"/>
        <w:jc w:val="both"/>
      </w:pPr>
      <w:r>
        <w:rPr>
          <w:rFonts w:ascii="Times New Roman"/>
          <w:b w:val="false"/>
          <w:i w:val="false"/>
          <w:color w:val="000000"/>
          <w:sz w:val="28"/>
        </w:rPr>
        <w:t>
      11)жұмыс күшінің ұтқырлығын арттыру үшін адамдардың ерікті түрде қоныс аударуы үшін елді мекендерді айқындау;</w:t>
      </w:r>
    </w:p>
    <w:p>
      <w:pPr>
        <w:spacing w:after="0"/>
        <w:ind w:left="0"/>
        <w:jc w:val="both"/>
      </w:pPr>
      <w:r>
        <w:rPr>
          <w:rFonts w:ascii="Times New Roman"/>
          <w:b w:val="false"/>
          <w:i w:val="false"/>
          <w:color w:val="000000"/>
          <w:sz w:val="28"/>
        </w:rPr>
        <w:t>
      12)кәмелетке толған әрекетке қабілетсіз азаматтарға қатысты, сондай-ақ олардың мүліктік және жеке мүліктік емес құқықтары мен мүдделерін қорғау үшін қорғаншылық пен қамқоршылықты белгілейді;</w:t>
      </w:r>
    </w:p>
    <w:p>
      <w:pPr>
        <w:spacing w:after="0"/>
        <w:ind w:left="0"/>
        <w:jc w:val="both"/>
      </w:pPr>
      <w:r>
        <w:rPr>
          <w:rFonts w:ascii="Times New Roman"/>
          <w:b w:val="false"/>
          <w:i w:val="false"/>
          <w:color w:val="000000"/>
          <w:sz w:val="28"/>
        </w:rPr>
        <w:t>
      13)мүгедектерге әлеуметтік көмек көрсетуді ұйымдастырады және қайырымдылық көмек көрсетуді үйлестіреді;</w:t>
      </w:r>
    </w:p>
    <w:p>
      <w:pPr>
        <w:spacing w:after="0"/>
        <w:ind w:left="0"/>
        <w:jc w:val="both"/>
      </w:pPr>
      <w:r>
        <w:rPr>
          <w:rFonts w:ascii="Times New Roman"/>
          <w:b w:val="false"/>
          <w:i w:val="false"/>
          <w:color w:val="000000"/>
          <w:sz w:val="28"/>
        </w:rPr>
        <w:t>
      14)мүгедектерге Қазақстан Республикасының заңнамасында көзделген қосымша әлеуметтік қолдау шараларын ұсынады;</w:t>
      </w:r>
    </w:p>
    <w:p>
      <w:pPr>
        <w:spacing w:after="0"/>
        <w:ind w:left="0"/>
        <w:jc w:val="both"/>
      </w:pPr>
      <w:r>
        <w:rPr>
          <w:rFonts w:ascii="Times New Roman"/>
          <w:b w:val="false"/>
          <w:i w:val="false"/>
          <w:color w:val="000000"/>
          <w:sz w:val="28"/>
        </w:rPr>
        <w:t>
      15)атаулы әлеуметтік көмек тағайындау;</w:t>
      </w:r>
    </w:p>
    <w:p>
      <w:pPr>
        <w:spacing w:after="0"/>
        <w:ind w:left="0"/>
        <w:jc w:val="both"/>
      </w:pPr>
      <w:r>
        <w:rPr>
          <w:rFonts w:ascii="Times New Roman"/>
          <w:b w:val="false"/>
          <w:i w:val="false"/>
          <w:color w:val="000000"/>
          <w:sz w:val="28"/>
        </w:rPr>
        <w:t>
      16)Семей ядролық сынақ полигонындағы ядролық сынақтардың салдарынан зардап шеккен азаматтарды тіркеу және есепке алу үшін арнайы комиссияның жұмыс органының функцияларын жүзеге асыру;</w:t>
      </w:r>
    </w:p>
    <w:p>
      <w:pPr>
        <w:spacing w:after="0"/>
        <w:ind w:left="0"/>
        <w:jc w:val="both"/>
      </w:pPr>
      <w:r>
        <w:rPr>
          <w:rFonts w:ascii="Times New Roman"/>
          <w:b w:val="false"/>
          <w:i w:val="false"/>
          <w:color w:val="000000"/>
          <w:sz w:val="28"/>
        </w:rPr>
        <w:t>
      17)өмірлік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асыру;</w:t>
      </w:r>
    </w:p>
    <w:p>
      <w:pPr>
        <w:spacing w:after="0"/>
        <w:ind w:left="0"/>
        <w:jc w:val="both"/>
      </w:pPr>
      <w:r>
        <w:rPr>
          <w:rFonts w:ascii="Times New Roman"/>
          <w:b w:val="false"/>
          <w:i w:val="false"/>
          <w:color w:val="000000"/>
          <w:sz w:val="28"/>
        </w:rPr>
        <w:t>
      18)бюджет қаражаты есебінен тұрғын үй сертификаттарын береді;</w:t>
      </w:r>
    </w:p>
    <w:p>
      <w:pPr>
        <w:spacing w:after="0"/>
        <w:ind w:left="0"/>
        <w:jc w:val="both"/>
      </w:pPr>
      <w:r>
        <w:rPr>
          <w:rFonts w:ascii="Times New Roman"/>
          <w:b w:val="false"/>
          <w:i w:val="false"/>
          <w:color w:val="000000"/>
          <w:sz w:val="28"/>
        </w:rPr>
        <w:t>
      19)Қазақстан Республикасының қолданыстағы заңнамасының негізінде әлеуметтік көмек көрсетудің, оның мөлшерлерін белгілеудің және мұқтаж азаматтардың жекелеген санаттарының тізбесін айқындаудың қағидаларын әзірлейді;</w:t>
      </w:r>
    </w:p>
    <w:p>
      <w:pPr>
        <w:spacing w:after="0"/>
        <w:ind w:left="0"/>
        <w:jc w:val="both"/>
      </w:pPr>
      <w:r>
        <w:rPr>
          <w:rFonts w:ascii="Times New Roman"/>
          <w:b w:val="false"/>
          <w:i w:val="false"/>
          <w:color w:val="000000"/>
          <w:sz w:val="28"/>
        </w:rPr>
        <w:t>
      20)өз құзыреті шегінде арнаулы әлеуметтік қызметтер көрсету саласындағы мемлекеттік саясатты іске асыру;</w:t>
      </w:r>
    </w:p>
    <w:p>
      <w:pPr>
        <w:spacing w:after="0"/>
        <w:ind w:left="0"/>
        <w:jc w:val="both"/>
      </w:pPr>
      <w:r>
        <w:rPr>
          <w:rFonts w:ascii="Times New Roman"/>
          <w:b w:val="false"/>
          <w:i w:val="false"/>
          <w:color w:val="000000"/>
          <w:sz w:val="28"/>
        </w:rPr>
        <w:t>
      21)Мүгедектерді оңалтудың жеке бағдарламаларының әлеуметтік бөлігінің орындалуын бақылау және жәрдемдесу болып табылады;</w:t>
      </w:r>
    </w:p>
    <w:p>
      <w:pPr>
        <w:spacing w:after="0"/>
        <w:ind w:left="0"/>
        <w:jc w:val="both"/>
      </w:pPr>
      <w:r>
        <w:rPr>
          <w:rFonts w:ascii="Times New Roman"/>
          <w:b w:val="false"/>
          <w:i w:val="false"/>
          <w:color w:val="000000"/>
          <w:sz w:val="28"/>
        </w:rPr>
        <w:t>
      22)қарт азаматтар мен мүгедектерге үйде қызмет көрсету жұмысын ұйымдастыру;</w:t>
      </w:r>
    </w:p>
    <w:p>
      <w:pPr>
        <w:spacing w:after="0"/>
        <w:ind w:left="0"/>
        <w:jc w:val="both"/>
      </w:pPr>
      <w:r>
        <w:rPr>
          <w:rFonts w:ascii="Times New Roman"/>
          <w:b w:val="false"/>
          <w:i w:val="false"/>
          <w:color w:val="000000"/>
          <w:sz w:val="28"/>
        </w:rPr>
        <w:t>
      23)ведомстволық бағынысты коммуналдық мемлекеттік мекеменің қызметін үйлестіру;</w:t>
      </w:r>
    </w:p>
    <w:p>
      <w:pPr>
        <w:spacing w:after="0"/>
        <w:ind w:left="0"/>
        <w:jc w:val="both"/>
      </w:pPr>
      <w:r>
        <w:rPr>
          <w:rFonts w:ascii="Times New Roman"/>
          <w:b w:val="false"/>
          <w:i w:val="false"/>
          <w:color w:val="000000"/>
          <w:sz w:val="28"/>
        </w:rPr>
        <w:t>
      24)нормативтік-құқықтық актілердің жобаларын әзірлеу, олардың қабылдануын қамтамасыз ету;</w:t>
      </w:r>
    </w:p>
    <w:p>
      <w:pPr>
        <w:spacing w:after="0"/>
        <w:ind w:left="0"/>
        <w:jc w:val="both"/>
      </w:pPr>
      <w:r>
        <w:rPr>
          <w:rFonts w:ascii="Times New Roman"/>
          <w:b w:val="false"/>
          <w:i w:val="false"/>
          <w:color w:val="000000"/>
          <w:sz w:val="28"/>
        </w:rPr>
        <w:t>
      25)халықтың өмір сүру деңгейін тұрақтандыруға және арттыруға бағытталған өңірлік бағдарламаларды әзірлеуге қатысу, олардың орындалуын талдау;</w:t>
      </w:r>
    </w:p>
    <w:p>
      <w:pPr>
        <w:spacing w:after="0"/>
        <w:ind w:left="0"/>
        <w:jc w:val="both"/>
      </w:pPr>
      <w:r>
        <w:rPr>
          <w:rFonts w:ascii="Times New Roman"/>
          <w:b w:val="false"/>
          <w:i w:val="false"/>
          <w:color w:val="000000"/>
          <w:sz w:val="28"/>
        </w:rPr>
        <w:t>
      26)Қазақстан Республикасының қолданыстағы заңнамасына сәйкес бюджет қаражатының қажеттілігін болжау және әлеуметтік бағдарламаларды іске асыру;</w:t>
      </w:r>
    </w:p>
    <w:p>
      <w:pPr>
        <w:spacing w:after="0"/>
        <w:ind w:left="0"/>
        <w:jc w:val="both"/>
      </w:pPr>
      <w:r>
        <w:rPr>
          <w:rFonts w:ascii="Times New Roman"/>
          <w:b w:val="false"/>
          <w:i w:val="false"/>
          <w:color w:val="000000"/>
          <w:sz w:val="28"/>
        </w:rPr>
        <w:t>
      27)арнаулы әлеуметтік қызметтер көрсету, халыққа атаулы әлеуметтік көмек көрсету және кедейлікті азайту жөніндегі шаралар саласындағы мемлекеттік әлеуметтік саясатты іске асыру болып табылады;</w:t>
      </w:r>
    </w:p>
    <w:p>
      <w:pPr>
        <w:spacing w:after="0"/>
        <w:ind w:left="0"/>
        <w:jc w:val="both"/>
      </w:pPr>
      <w:r>
        <w:rPr>
          <w:rFonts w:ascii="Times New Roman"/>
          <w:b w:val="false"/>
          <w:i w:val="false"/>
          <w:color w:val="000000"/>
          <w:sz w:val="28"/>
        </w:rPr>
        <w:t>
      28)Қазақстан Республикасының заңнамасына сәйкес мемлекеттік сатып алуды өткізуді қамтамасыз ету;</w:t>
      </w:r>
    </w:p>
    <w:p>
      <w:pPr>
        <w:spacing w:after="0"/>
        <w:ind w:left="0"/>
        <w:jc w:val="both"/>
      </w:pPr>
      <w:r>
        <w:rPr>
          <w:rFonts w:ascii="Times New Roman"/>
          <w:b w:val="false"/>
          <w:i w:val="false"/>
          <w:color w:val="000000"/>
          <w:sz w:val="28"/>
        </w:rPr>
        <w:t>
      29)тұрғын үй көмегін тағайындау және төлеу;</w:t>
      </w:r>
    </w:p>
    <w:p>
      <w:pPr>
        <w:spacing w:after="0"/>
        <w:ind w:left="0"/>
        <w:jc w:val="both"/>
      </w:pPr>
      <w:r>
        <w:rPr>
          <w:rFonts w:ascii="Times New Roman"/>
          <w:b w:val="false"/>
          <w:i w:val="false"/>
          <w:color w:val="000000"/>
          <w:sz w:val="28"/>
        </w:rPr>
        <w:t>
      30)үйде тәрбиеленетін және оқытылатын мүгедек балаларды материалдық қамтамасыз ету;</w:t>
      </w:r>
    </w:p>
    <w:p>
      <w:pPr>
        <w:spacing w:after="0"/>
        <w:ind w:left="0"/>
        <w:jc w:val="both"/>
      </w:pPr>
      <w:r>
        <w:rPr>
          <w:rFonts w:ascii="Times New Roman"/>
          <w:b w:val="false"/>
          <w:i w:val="false"/>
          <w:color w:val="000000"/>
          <w:sz w:val="28"/>
        </w:rPr>
        <w:t>
      31)жеке және заңды тұлғалардың өтініштерін қарау және қажетті шаралар қабылдау;</w:t>
      </w:r>
    </w:p>
    <w:p>
      <w:pPr>
        <w:spacing w:after="0"/>
        <w:ind w:left="0"/>
        <w:jc w:val="both"/>
      </w:pPr>
      <w:r>
        <w:rPr>
          <w:rFonts w:ascii="Times New Roman"/>
          <w:b w:val="false"/>
          <w:i w:val="false"/>
          <w:color w:val="000000"/>
          <w:sz w:val="28"/>
        </w:rPr>
        <w:t>
      32)еңбекші көшіп келушіге рұқсаттар беру және ұзарту;</w:t>
      </w:r>
    </w:p>
    <w:p>
      <w:pPr>
        <w:spacing w:after="0"/>
        <w:ind w:left="0"/>
        <w:jc w:val="both"/>
      </w:pPr>
      <w:r>
        <w:rPr>
          <w:rFonts w:ascii="Times New Roman"/>
          <w:b w:val="false"/>
          <w:i w:val="false"/>
          <w:color w:val="000000"/>
          <w:sz w:val="28"/>
        </w:rPr>
        <w:t>
      33)босқын мәртебесін беру, ұзарту, одан айыру және оны тоқтату;</w:t>
      </w:r>
    </w:p>
    <w:p>
      <w:pPr>
        <w:spacing w:after="0"/>
        <w:ind w:left="0"/>
        <w:jc w:val="both"/>
      </w:pPr>
      <w:r>
        <w:rPr>
          <w:rFonts w:ascii="Times New Roman"/>
          <w:b w:val="false"/>
          <w:i w:val="false"/>
          <w:color w:val="000000"/>
          <w:sz w:val="28"/>
        </w:rPr>
        <w:t>
      34)азаматтық хал актілерін тіркеу және жеке тұлғалар туралы Мемлекеттік дерекқорға мәліметтерді қолданыстағы заңнамада көзделген мерзімдерде енгізу, сондай-ақ азаматтық хал актілерін тіркеу туралы куәліктерді беру және тапсыру;</w:t>
      </w:r>
    </w:p>
    <w:p>
      <w:pPr>
        <w:spacing w:after="0"/>
        <w:ind w:left="0"/>
        <w:jc w:val="both"/>
      </w:pPr>
      <w:r>
        <w:rPr>
          <w:rFonts w:ascii="Times New Roman"/>
          <w:b w:val="false"/>
          <w:i w:val="false"/>
          <w:color w:val="000000"/>
          <w:sz w:val="28"/>
        </w:rPr>
        <w:t>
      35)жергілікті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Start w:name="z89" w:id="25"/>
    <w:p>
      <w:pPr>
        <w:spacing w:after="0"/>
        <w:ind w:left="0"/>
        <w:jc w:val="left"/>
      </w:pPr>
      <w:r>
        <w:rPr>
          <w:rFonts w:ascii="Times New Roman"/>
          <w:b/>
          <w:i w:val="false"/>
          <w:color w:val="000000"/>
        </w:rPr>
        <w:t xml:space="preserve"> 3- тарау. Мемлекеттiк органның бірінші басшысының мәртебесі, өкілеттілігі</w:t>
      </w:r>
    </w:p>
    <w:bookmarkEnd w:id="25"/>
    <w:bookmarkStart w:name="z90" w:id="26"/>
    <w:p>
      <w:pPr>
        <w:spacing w:after="0"/>
        <w:ind w:left="0"/>
        <w:jc w:val="both"/>
      </w:pPr>
      <w:r>
        <w:rPr>
          <w:rFonts w:ascii="Times New Roman"/>
          <w:b w:val="false"/>
          <w:i w:val="false"/>
          <w:color w:val="000000"/>
          <w:sz w:val="28"/>
        </w:rPr>
        <w:t>
      16.Бөлімді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6"/>
    <w:bookmarkStart w:name="z91" w:id="27"/>
    <w:p>
      <w:pPr>
        <w:spacing w:after="0"/>
        <w:ind w:left="0"/>
        <w:jc w:val="both"/>
      </w:pPr>
      <w:r>
        <w:rPr>
          <w:rFonts w:ascii="Times New Roman"/>
          <w:b w:val="false"/>
          <w:i w:val="false"/>
          <w:color w:val="000000"/>
          <w:sz w:val="28"/>
        </w:rPr>
        <w:t>
      17.Бөлімнің бiрiншi басшысы Қазақстан Республикасының заңнамасына сәйкесқызметке тағайындалады және қызметтен босатылады.</w:t>
      </w:r>
    </w:p>
    <w:bookmarkEnd w:id="27"/>
    <w:bookmarkStart w:name="z92" w:id="28"/>
    <w:p>
      <w:pPr>
        <w:spacing w:after="0"/>
        <w:ind w:left="0"/>
        <w:jc w:val="both"/>
      </w:pPr>
      <w:r>
        <w:rPr>
          <w:rFonts w:ascii="Times New Roman"/>
          <w:b w:val="false"/>
          <w:i w:val="false"/>
          <w:color w:val="000000"/>
          <w:sz w:val="28"/>
        </w:rPr>
        <w:t>
      18.Бөлімнің бірінші басшысының өкiлеттiгі:</w:t>
      </w:r>
    </w:p>
    <w:bookmarkEnd w:id="28"/>
    <w:p>
      <w:pPr>
        <w:spacing w:after="0"/>
        <w:ind w:left="0"/>
        <w:jc w:val="both"/>
      </w:pPr>
      <w:r>
        <w:rPr>
          <w:rFonts w:ascii="Times New Roman"/>
          <w:b w:val="false"/>
          <w:i w:val="false"/>
          <w:color w:val="000000"/>
          <w:sz w:val="28"/>
        </w:rPr>
        <w:t>
      1)Бөлімге жүктелген мақсаттарды іске асыруды ұйымдастырады;</w:t>
      </w:r>
    </w:p>
    <w:p>
      <w:pPr>
        <w:spacing w:after="0"/>
        <w:ind w:left="0"/>
        <w:jc w:val="both"/>
      </w:pPr>
      <w:r>
        <w:rPr>
          <w:rFonts w:ascii="Times New Roman"/>
          <w:b w:val="false"/>
          <w:i w:val="false"/>
          <w:color w:val="000000"/>
          <w:sz w:val="28"/>
        </w:rPr>
        <w:t>
      2)өз құзыреті шегінде аппараттың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3)бөлімнің техникалық персоналын жұмысқа қабылдайды, іссапарға жібереді және жұмыстан босатады;</w:t>
      </w:r>
    </w:p>
    <w:p>
      <w:pPr>
        <w:spacing w:after="0"/>
        <w:ind w:left="0"/>
        <w:jc w:val="both"/>
      </w:pPr>
      <w:r>
        <w:rPr>
          <w:rFonts w:ascii="Times New Roman"/>
          <w:b w:val="false"/>
          <w:i w:val="false"/>
          <w:color w:val="000000"/>
          <w:sz w:val="28"/>
        </w:rPr>
        <w:t>
      4)қызметтік тәртіптің сақталуын бақылауды жүзеге асырады;</w:t>
      </w:r>
    </w:p>
    <w:p>
      <w:pPr>
        <w:spacing w:after="0"/>
        <w:ind w:left="0"/>
        <w:jc w:val="both"/>
      </w:pPr>
      <w:r>
        <w:rPr>
          <w:rFonts w:ascii="Times New Roman"/>
          <w:b w:val="false"/>
          <w:i w:val="false"/>
          <w:color w:val="000000"/>
          <w:sz w:val="28"/>
        </w:rPr>
        <w:t>
      5)өз құзыреті шегінде сыбайлас жемқорлыққа қарсы іс-қимыл туралы, Қазақстан Республикасының заңнамасы талаптарының орындалуын қамтамасыз етеді;</w:t>
      </w:r>
    </w:p>
    <w:p>
      <w:pPr>
        <w:spacing w:after="0"/>
        <w:ind w:left="0"/>
        <w:jc w:val="both"/>
      </w:pPr>
      <w:r>
        <w:rPr>
          <w:rFonts w:ascii="Times New Roman"/>
          <w:b w:val="false"/>
          <w:i w:val="false"/>
          <w:color w:val="000000"/>
          <w:sz w:val="28"/>
        </w:rPr>
        <w:t>
      6)өз құзыреті шегінде бұйрықтар қабылдайды;</w:t>
      </w:r>
    </w:p>
    <w:p>
      <w:pPr>
        <w:spacing w:after="0"/>
        <w:ind w:left="0"/>
        <w:jc w:val="both"/>
      </w:pPr>
      <w:r>
        <w:rPr>
          <w:rFonts w:ascii="Times New Roman"/>
          <w:b w:val="false"/>
          <w:i w:val="false"/>
          <w:color w:val="000000"/>
          <w:sz w:val="28"/>
        </w:rPr>
        <w:t>
      7) мемлекеттік органда, өзге де ұйымдарда бөлімнің мүддесін білдіреді;</w:t>
      </w:r>
    </w:p>
    <w:p>
      <w:pPr>
        <w:spacing w:after="0"/>
        <w:ind w:left="0"/>
        <w:jc w:val="both"/>
      </w:pPr>
      <w:r>
        <w:rPr>
          <w:rFonts w:ascii="Times New Roman"/>
          <w:b w:val="false"/>
          <w:i w:val="false"/>
          <w:color w:val="000000"/>
          <w:sz w:val="28"/>
        </w:rPr>
        <w:t>
      8)бөлімнің барлық қаржылық құжаттарына бірінші қол қою құқығына ие;</w:t>
      </w:r>
    </w:p>
    <w:p>
      <w:pPr>
        <w:spacing w:after="0"/>
        <w:ind w:left="0"/>
        <w:jc w:val="both"/>
      </w:pPr>
      <w:r>
        <w:rPr>
          <w:rFonts w:ascii="Times New Roman"/>
          <w:b w:val="false"/>
          <w:i w:val="false"/>
          <w:color w:val="000000"/>
          <w:sz w:val="28"/>
        </w:rPr>
        <w:t>
      9)қолданыстағы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Бөлімнің бiрiншi басшысы болмаған кезеңде оның өкiлеттiктерiн қолданыстағы заңнамаға сәйкес оны алмастыратын тұлға орындайды.</w:t>
      </w:r>
    </w:p>
    <w:bookmarkStart w:name="z103" w:id="29"/>
    <w:p>
      <w:pPr>
        <w:spacing w:after="0"/>
        <w:ind w:left="0"/>
        <w:jc w:val="left"/>
      </w:pPr>
      <w:r>
        <w:rPr>
          <w:rFonts w:ascii="Times New Roman"/>
          <w:b/>
          <w:i w:val="false"/>
          <w:color w:val="000000"/>
        </w:rPr>
        <w:t xml:space="preserve"> 4 - тарау. Мемлекеттiк органның мүлкi</w:t>
      </w:r>
    </w:p>
    <w:bookmarkEnd w:id="29"/>
    <w:bookmarkStart w:name="z104" w:id="30"/>
    <w:p>
      <w:pPr>
        <w:spacing w:after="0"/>
        <w:ind w:left="0"/>
        <w:jc w:val="both"/>
      </w:pPr>
      <w:r>
        <w:rPr>
          <w:rFonts w:ascii="Times New Roman"/>
          <w:b w:val="false"/>
          <w:i w:val="false"/>
          <w:color w:val="000000"/>
          <w:sz w:val="28"/>
        </w:rPr>
        <w:t>
      19.Бөлімнің заңнамада көзделген жағдайларда жедел басқару құқығында оқшауланған мүлкi болуымүмкiн.</w:t>
      </w:r>
    </w:p>
    <w:bookmarkEnd w:id="30"/>
    <w:bookmarkStart w:name="z105" w:id="31"/>
    <w:p>
      <w:pPr>
        <w:spacing w:after="0"/>
        <w:ind w:left="0"/>
        <w:jc w:val="both"/>
      </w:pPr>
      <w:r>
        <w:rPr>
          <w:rFonts w:ascii="Times New Roman"/>
          <w:b w:val="false"/>
          <w:i w:val="false"/>
          <w:color w:val="000000"/>
          <w:sz w:val="28"/>
        </w:rPr>
        <w:t>
      Бөлімнің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1"/>
    <w:bookmarkStart w:name="z106" w:id="32"/>
    <w:p>
      <w:pPr>
        <w:spacing w:after="0"/>
        <w:ind w:left="0"/>
        <w:jc w:val="both"/>
      </w:pPr>
      <w:r>
        <w:rPr>
          <w:rFonts w:ascii="Times New Roman"/>
          <w:b w:val="false"/>
          <w:i w:val="false"/>
          <w:color w:val="000000"/>
          <w:sz w:val="28"/>
        </w:rPr>
        <w:t>
      20.Бөлімге бекiтiлген мүлік коммуналдық меншiкке жатады.</w:t>
      </w:r>
    </w:p>
    <w:bookmarkEnd w:id="32"/>
    <w:bookmarkStart w:name="z107" w:id="33"/>
    <w:p>
      <w:pPr>
        <w:spacing w:after="0"/>
        <w:ind w:left="0"/>
        <w:jc w:val="both"/>
      </w:pPr>
      <w:r>
        <w:rPr>
          <w:rFonts w:ascii="Times New Roman"/>
          <w:b w:val="false"/>
          <w:i w:val="false"/>
          <w:color w:val="000000"/>
          <w:sz w:val="28"/>
        </w:rPr>
        <w:t>
      21.Егер заңнамада өзгеше көзделмесе, Бөлім өзiне бекiтiлген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33"/>
    <w:bookmarkStart w:name="z108" w:id="34"/>
    <w:p>
      <w:pPr>
        <w:spacing w:after="0"/>
        <w:ind w:left="0"/>
        <w:jc w:val="left"/>
      </w:pPr>
      <w:r>
        <w:rPr>
          <w:rFonts w:ascii="Times New Roman"/>
          <w:b/>
          <w:i w:val="false"/>
          <w:color w:val="000000"/>
        </w:rPr>
        <w:t xml:space="preserve"> 5 - тарау. Мемлекеттiк органды қайта ұйымдастыру және тарату</w:t>
      </w:r>
    </w:p>
    <w:bookmarkEnd w:id="34"/>
    <w:bookmarkStart w:name="z109" w:id="35"/>
    <w:p>
      <w:pPr>
        <w:spacing w:after="0"/>
        <w:ind w:left="0"/>
        <w:jc w:val="both"/>
      </w:pPr>
      <w:r>
        <w:rPr>
          <w:rFonts w:ascii="Times New Roman"/>
          <w:b w:val="false"/>
          <w:i w:val="false"/>
          <w:color w:val="000000"/>
          <w:sz w:val="28"/>
        </w:rPr>
        <w:t>
      22.Бөлім қайта ұйымдастыру және тарату Қазақстан Республикасының заңнамасына сәйкес жүзеге асырылады.</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Бөлім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