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ce96" w14:textId="ad7c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2022 жылғы 10 қарашадағы № 453 қаулысы</w:t>
      </w:r>
    </w:p>
    <w:p>
      <w:pPr>
        <w:spacing w:after="0"/>
        <w:ind w:left="0"/>
        <w:jc w:val="both"/>
      </w:pPr>
      <w:bookmarkStart w:name="z5"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1-тармағының 2) 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14-3) тармақшаларына, Қазақстан Республикасы Деңсаулық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жұмыспен қамтамасыз ету мақсатында, Ұлан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аудандағы ұйымдық-құқықтық нысанына және меншік нысанына қарамастан ұйымдардың тізімдік санының пайыздық көрсетілімінде, 2023 жылға жұмысқа орналастыру үшін жұмыс орындарына квота белгіленсін.</w:t>
      </w:r>
    </w:p>
    <w:bookmarkEnd w:id="1"/>
    <w:bookmarkStart w:name="z7"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аудандағы ұйымдық-құқықтық нысанына және меншік нысанына қарамастан ұйымдардың тізімдік санының пайыздық көрсетілімінде, 2023 жылға жұмысқа орналастыру үшін жұмыс орындарына квота белгіленсін.</w:t>
      </w:r>
    </w:p>
    <w:bookmarkEnd w:id="2"/>
    <w:bookmarkStart w:name="z8" w:id="3"/>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ұйымдық-құқықтық нысанына және меншік нысанына қарамастан ұйымдардың тізімдік санының пайыздық көрсетілімінде, 2023 жылға жұмысқа орналастыру үшін жұмыс орындарына квота белгіленсін.</w:t>
      </w:r>
    </w:p>
    <w:bookmarkEnd w:id="3"/>
    <w:bookmarkStart w:name="z9" w:id="4"/>
    <w:p>
      <w:pPr>
        <w:spacing w:after="0"/>
        <w:ind w:left="0"/>
        <w:jc w:val="both"/>
      </w:pPr>
      <w:r>
        <w:rPr>
          <w:rFonts w:ascii="Times New Roman"/>
          <w:b w:val="false"/>
          <w:i w:val="false"/>
          <w:color w:val="000000"/>
          <w:sz w:val="28"/>
        </w:rPr>
        <w:t>
      4. Осы қаулы 2023 жылғы 1 қантардан бастап қолданысқа енгізіледі.</w:t>
      </w:r>
    </w:p>
    <w:bookmarkEnd w:id="4"/>
    <w:bookmarkStart w:name="z10" w:id="5"/>
    <w:p>
      <w:pPr>
        <w:spacing w:after="0"/>
        <w:ind w:left="0"/>
        <w:jc w:val="both"/>
      </w:pPr>
      <w:r>
        <w:rPr>
          <w:rFonts w:ascii="Times New Roman"/>
          <w:b w:val="false"/>
          <w:i w:val="false"/>
          <w:color w:val="000000"/>
          <w:sz w:val="28"/>
        </w:rPr>
        <w:t>
      5. Осы қаулының орындалуын бақылау Ұлан ауданы әкімінің орынбасары Қ. Оқасовқа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2022 жылғы "10" қарашадағы </w:t>
            </w:r>
            <w:r>
              <w:br/>
            </w:r>
            <w:r>
              <w:rPr>
                <w:rFonts w:ascii="Times New Roman"/>
                <w:b w:val="false"/>
                <w:i w:val="false"/>
                <w:color w:val="000000"/>
                <w:sz w:val="20"/>
              </w:rPr>
              <w:t xml:space="preserve">№ 453 қаулысына </w:t>
            </w:r>
            <w:r>
              <w:br/>
            </w:r>
            <w:r>
              <w:rPr>
                <w:rFonts w:ascii="Times New Roman"/>
                <w:b w:val="false"/>
                <w:i w:val="false"/>
                <w:color w:val="000000"/>
                <w:sz w:val="20"/>
              </w:rPr>
              <w:t>1 қосымшасы</w:t>
            </w:r>
          </w:p>
        </w:tc>
      </w:tr>
    </w:tbl>
    <w:bookmarkStart w:name="z13" w:id="6"/>
    <w:p>
      <w:pPr>
        <w:spacing w:after="0"/>
        <w:ind w:left="0"/>
        <w:jc w:val="left"/>
      </w:pPr>
      <w:r>
        <w:rPr>
          <w:rFonts w:ascii="Times New Roman"/>
          <w:b/>
          <w:i w:val="false"/>
          <w:color w:val="000000"/>
        </w:rPr>
        <w:t xml:space="preserve"> 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 Мәрсеков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2022 жылғы "10" қарашадағы </w:t>
            </w:r>
            <w:r>
              <w:br/>
            </w:r>
            <w:r>
              <w:rPr>
                <w:rFonts w:ascii="Times New Roman"/>
                <w:b w:val="false"/>
                <w:i w:val="false"/>
                <w:color w:val="000000"/>
                <w:sz w:val="20"/>
              </w:rPr>
              <w:t xml:space="preserve">№ 453 қаулысына </w:t>
            </w:r>
            <w:r>
              <w:br/>
            </w:r>
            <w:r>
              <w:rPr>
                <w:rFonts w:ascii="Times New Roman"/>
                <w:b w:val="false"/>
                <w:i w:val="false"/>
                <w:color w:val="000000"/>
                <w:sz w:val="20"/>
              </w:rPr>
              <w:t>2 қосымшасы</w:t>
            </w:r>
          </w:p>
        </w:tc>
      </w:tr>
    </w:tbl>
    <w:bookmarkStart w:name="z15" w:id="7"/>
    <w:p>
      <w:pPr>
        <w:spacing w:after="0"/>
        <w:ind w:left="0"/>
        <w:jc w:val="left"/>
      </w:pPr>
      <w:r>
        <w:rPr>
          <w:rFonts w:ascii="Times New Roman"/>
          <w:b/>
          <w:i w:val="false"/>
          <w:color w:val="000000"/>
        </w:rPr>
        <w:t xml:space="preserve"> 2023 жылға арналған бас бостандығынан айыру мекемесінен босатылған адамдарды жұмысқа орналастыру үшін жұмыс орындары квотасының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2022 жылғы "10" қарашадағы </w:t>
            </w:r>
            <w:r>
              <w:br/>
            </w:r>
            <w:r>
              <w:rPr>
                <w:rFonts w:ascii="Times New Roman"/>
                <w:b w:val="false"/>
                <w:i w:val="false"/>
                <w:color w:val="000000"/>
                <w:sz w:val="20"/>
              </w:rPr>
              <w:t xml:space="preserve">№ 453 қаулысына </w:t>
            </w:r>
            <w:r>
              <w:br/>
            </w:r>
            <w:r>
              <w:rPr>
                <w:rFonts w:ascii="Times New Roman"/>
                <w:b w:val="false"/>
                <w:i w:val="false"/>
                <w:color w:val="000000"/>
                <w:sz w:val="20"/>
              </w:rPr>
              <w:t>3 қосымшасы</w:t>
            </w:r>
          </w:p>
        </w:tc>
      </w:tr>
    </w:tbl>
    <w:bookmarkStart w:name="z17" w:id="8"/>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 квотасының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