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e2b2" w14:textId="f51e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96 "2022-2024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20 шілдедегі № 168 шешімі</w:t>
      </w:r>
    </w:p>
    <w:p>
      <w:pPr>
        <w:spacing w:after="0"/>
        <w:ind w:left="0"/>
        <w:jc w:val="both"/>
      </w:pPr>
      <w:bookmarkStart w:name="z6" w:id="0"/>
      <w:r>
        <w:rPr>
          <w:rFonts w:ascii="Times New Roman"/>
          <w:b w:val="false"/>
          <w:i w:val="false"/>
          <w:color w:val="000000"/>
          <w:sz w:val="28"/>
        </w:rPr>
        <w:t>
      Ұлан аудандық мәслихаты ШЕШТІ:</w:t>
      </w:r>
    </w:p>
    <w:bookmarkEnd w:id="0"/>
    <w:bookmarkStart w:name="z7" w:id="1"/>
    <w:p>
      <w:pPr>
        <w:spacing w:after="0"/>
        <w:ind w:left="0"/>
        <w:jc w:val="both"/>
      </w:pPr>
      <w:r>
        <w:rPr>
          <w:rFonts w:ascii="Times New Roman"/>
          <w:b w:val="false"/>
          <w:i w:val="false"/>
          <w:color w:val="000000"/>
          <w:sz w:val="28"/>
        </w:rPr>
        <w:t xml:space="preserve">
      1. Ұлан аудандық маслихатының "2022-2024 жылдарға арналған Ұлан ауданының бюджеті туралы" 2021 жылғы 27 желтоқсандағы № 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26228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"1. 2022 – 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10" w:id="3"/>
    <w:p>
      <w:pPr>
        <w:spacing w:after="0"/>
        <w:ind w:left="0"/>
        <w:jc w:val="both"/>
      </w:pPr>
      <w:r>
        <w:rPr>
          <w:rFonts w:ascii="Times New Roman"/>
          <w:b w:val="false"/>
          <w:i w:val="false"/>
          <w:color w:val="000000"/>
          <w:sz w:val="28"/>
        </w:rPr>
        <w:t>
      1) кірістер – 5387703,3 мың теңге, оның ішінде:</w:t>
      </w:r>
    </w:p>
    <w:bookmarkEnd w:id="3"/>
    <w:bookmarkStart w:name="z11" w:id="4"/>
    <w:p>
      <w:pPr>
        <w:spacing w:after="0"/>
        <w:ind w:left="0"/>
        <w:jc w:val="both"/>
      </w:pPr>
      <w:r>
        <w:rPr>
          <w:rFonts w:ascii="Times New Roman"/>
          <w:b w:val="false"/>
          <w:i w:val="false"/>
          <w:color w:val="000000"/>
          <w:sz w:val="28"/>
        </w:rPr>
        <w:t>
      салықтық түсімдер – 2243139,2 мың теңге;</w:t>
      </w:r>
    </w:p>
    <w:bookmarkEnd w:id="4"/>
    <w:bookmarkStart w:name="z12" w:id="5"/>
    <w:p>
      <w:pPr>
        <w:spacing w:after="0"/>
        <w:ind w:left="0"/>
        <w:jc w:val="both"/>
      </w:pPr>
      <w:r>
        <w:rPr>
          <w:rFonts w:ascii="Times New Roman"/>
          <w:b w:val="false"/>
          <w:i w:val="false"/>
          <w:color w:val="000000"/>
          <w:sz w:val="28"/>
        </w:rPr>
        <w:t>
      салықтық емес түсімдер – 103477,5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86942,1 мың теңге;</w:t>
      </w:r>
    </w:p>
    <w:bookmarkEnd w:id="6"/>
    <w:bookmarkStart w:name="z14" w:id="7"/>
    <w:p>
      <w:pPr>
        <w:spacing w:after="0"/>
        <w:ind w:left="0"/>
        <w:jc w:val="both"/>
      </w:pPr>
      <w:r>
        <w:rPr>
          <w:rFonts w:ascii="Times New Roman"/>
          <w:b w:val="false"/>
          <w:i w:val="false"/>
          <w:color w:val="000000"/>
          <w:sz w:val="28"/>
        </w:rPr>
        <w:t>
      трансферттер түсімі – 2954144,5 мың теңге;</w:t>
      </w:r>
    </w:p>
    <w:bookmarkEnd w:id="7"/>
    <w:bookmarkStart w:name="z15" w:id="8"/>
    <w:p>
      <w:pPr>
        <w:spacing w:after="0"/>
        <w:ind w:left="0"/>
        <w:jc w:val="both"/>
      </w:pPr>
      <w:r>
        <w:rPr>
          <w:rFonts w:ascii="Times New Roman"/>
          <w:b w:val="false"/>
          <w:i w:val="false"/>
          <w:color w:val="000000"/>
          <w:sz w:val="28"/>
        </w:rPr>
        <w:t>
      2) шығындар – 5604062,2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230675,0 мың теңге, оның ішінде:</w:t>
      </w:r>
    </w:p>
    <w:bookmarkEnd w:id="9"/>
    <w:bookmarkStart w:name="z17" w:id="10"/>
    <w:p>
      <w:pPr>
        <w:spacing w:after="0"/>
        <w:ind w:left="0"/>
        <w:jc w:val="both"/>
      </w:pPr>
      <w:r>
        <w:rPr>
          <w:rFonts w:ascii="Times New Roman"/>
          <w:b w:val="false"/>
          <w:i w:val="false"/>
          <w:color w:val="000000"/>
          <w:sz w:val="28"/>
        </w:rPr>
        <w:t>
      бюджеттік кредиттер – 302809,0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72134,0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-447033,9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447033,9 мың теңге, оның ішінде:</w:t>
      </w:r>
    </w:p>
    <w:bookmarkEnd w:id="16"/>
    <w:bookmarkStart w:name="z24" w:id="17"/>
    <w:p>
      <w:pPr>
        <w:spacing w:after="0"/>
        <w:ind w:left="0"/>
        <w:jc w:val="both"/>
      </w:pPr>
      <w:r>
        <w:rPr>
          <w:rFonts w:ascii="Times New Roman"/>
          <w:b w:val="false"/>
          <w:i w:val="false"/>
          <w:color w:val="000000"/>
          <w:sz w:val="28"/>
        </w:rPr>
        <w:t>
      қарыздар түсімі – 544948,0 мың теңге;</w:t>
      </w:r>
    </w:p>
    <w:bookmarkEnd w:id="17"/>
    <w:bookmarkStart w:name="z25" w:id="18"/>
    <w:p>
      <w:pPr>
        <w:spacing w:after="0"/>
        <w:ind w:left="0"/>
        <w:jc w:val="both"/>
      </w:pPr>
      <w:r>
        <w:rPr>
          <w:rFonts w:ascii="Times New Roman"/>
          <w:b w:val="false"/>
          <w:i w:val="false"/>
          <w:color w:val="000000"/>
          <w:sz w:val="28"/>
        </w:rPr>
        <w:t>
      қарыздарды өтеу – 814608,0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716693,9 мың теңге.";</w:t>
      </w:r>
    </w:p>
    <w:bookmarkEnd w:id="19"/>
    <w:bookmarkStart w:name="z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2022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20 шілдедегі </w:t>
            </w:r>
            <w:r>
              <w:br/>
            </w:r>
            <w:r>
              <w:rPr>
                <w:rFonts w:ascii="Times New Roman"/>
                <w:b w:val="false"/>
                <w:i w:val="false"/>
                <w:color w:val="000000"/>
                <w:sz w:val="20"/>
              </w:rPr>
              <w:t xml:space="preserve">№ 168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96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5387703,3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