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23c6" w14:textId="e242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13/13-VII "2022-2024 жылдарға арналған Тарбағатай ауданы Қызыл кесік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16/13-VII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13/13-VII "2022-2024 жылдарға арналған Тарбағатай ауданы Қызыл кесік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164005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347,4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Тарбағатай ауданы Қызыл кесік ауылдық округ бюджетіне аудандық бюджеттен 4 596,0 мың теңге көлемінде нысаналы трансферттер көзделгені ескерілсін.";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347,4 мың теңге бюджет қаражатының пайдаланатын қалдықтары осы шешімнің 4-қосымшасына сәйкес бөлінсін.";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