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92d9" w14:textId="c589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2022 жылғы 25 шілдедегі № 603 қаулысы</w:t>
      </w:r>
    </w:p>
    <w:p>
      <w:pPr>
        <w:spacing w:after="0"/>
        <w:ind w:left="0"/>
        <w:jc w:val="both"/>
      </w:pPr>
      <w:bookmarkStart w:name="z3" w:id="0"/>
      <w:r>
        <w:rPr>
          <w:rFonts w:ascii="Times New Roman"/>
          <w:b w:val="false"/>
          <w:i w:val="false"/>
          <w:color w:val="000000"/>
          <w:sz w:val="28"/>
        </w:rPr>
        <w:t xml:space="preserve">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Тарбағатай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Тарбағатай ауданы бойынша коммуналдық қызмет көрсету </w:t>
      </w:r>
      <w:r>
        <w:rPr>
          <w:rFonts w:ascii="Times New Roman"/>
          <w:b w:val="false"/>
          <w:i w:val="false"/>
          <w:color w:val="000000"/>
          <w:sz w:val="28"/>
        </w:rPr>
        <w:t>қағидасын</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Ескендіров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ауданының әкімдігінің </w:t>
            </w:r>
            <w:r>
              <w:br/>
            </w:r>
            <w:r>
              <w:rPr>
                <w:rFonts w:ascii="Times New Roman"/>
                <w:b w:val="false"/>
                <w:i w:val="false"/>
                <w:color w:val="000000"/>
                <w:sz w:val="20"/>
              </w:rPr>
              <w:t xml:space="preserve">2022 жылғы 25 шілдедегі </w:t>
            </w:r>
            <w:r>
              <w:br/>
            </w:r>
            <w:r>
              <w:rPr>
                <w:rFonts w:ascii="Times New Roman"/>
                <w:b w:val="false"/>
                <w:i w:val="false"/>
                <w:color w:val="000000"/>
                <w:sz w:val="20"/>
              </w:rPr>
              <w:t xml:space="preserve">№603 қаулысына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Тарбағатай ауданы бойынша коммуналдық қызметтерді ұсынудың қағидалары</w:t>
      </w:r>
    </w:p>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Тарбағатай ауданы әкімдігінің 17.03.2026 </w:t>
      </w:r>
      <w:r>
        <w:rPr>
          <w:rFonts w:ascii="Times New Roman"/>
          <w:b w:val="false"/>
          <w:i w:val="false"/>
          <w:color w:val="ff0000"/>
          <w:sz w:val="28"/>
        </w:rPr>
        <w:t>№ 73</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bookmarkStart w:name="z16" w:id="4"/>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4"/>
    <w:bookmarkStart w:name="z1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8" w:id="6"/>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6"/>
    <w:bookmarkStart w:name="z19" w:id="7"/>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7"/>
    <w:bookmarkStart w:name="z20" w:id="8"/>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8"/>
    <w:bookmarkStart w:name="z21" w:id="9"/>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22" w:id="10"/>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23" w:id="11"/>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4" w:id="12"/>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2"/>
    <w:bookmarkStart w:name="z25" w:id="13"/>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6" w:id="14"/>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bookmarkEnd w:id="14"/>
    <w:bookmarkStart w:name="z27" w:id="15"/>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8" w:id="16"/>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9" w:id="17"/>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7"/>
    <w:bookmarkStart w:name="z30" w:id="18"/>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8"/>
    <w:bookmarkStart w:name="z31" w:id="19"/>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32" w:id="20"/>
    <w:p>
      <w:pPr>
        <w:spacing w:after="0"/>
        <w:ind w:left="0"/>
        <w:jc w:val="both"/>
      </w:pPr>
      <w:r>
        <w:rPr>
          <w:rFonts w:ascii="Times New Roman"/>
          <w:b w:val="false"/>
          <w:i w:val="false"/>
          <w:color w:val="000000"/>
          <w:sz w:val="28"/>
        </w:rPr>
        <w:t>
      15) сумен жабдықтау – су ресурстарын жинауды, сақтауды, дайындауды, беруді және бөлуді қамтамасыз ететін іс-шаралар жиынтығы;</w:t>
      </w:r>
    </w:p>
    <w:bookmarkEnd w:id="20"/>
    <w:bookmarkStart w:name="z33" w:id="21"/>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1"/>
    <w:bookmarkStart w:name="z34" w:id="22"/>
    <w:p>
      <w:pPr>
        <w:spacing w:after="0"/>
        <w:ind w:left="0"/>
        <w:jc w:val="both"/>
      </w:pPr>
      <w:r>
        <w:rPr>
          <w:rFonts w:ascii="Times New Roman"/>
          <w:b w:val="false"/>
          <w:i w:val="false"/>
          <w:color w:val="000000"/>
          <w:sz w:val="28"/>
        </w:rPr>
        <w:t xml:space="preserve">
      17)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5" w:id="23"/>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3"/>
    <w:bookmarkStart w:name="z36" w:id="24"/>
    <w:p>
      <w:pPr>
        <w:spacing w:after="0"/>
        <w:ind w:left="0"/>
        <w:jc w:val="both"/>
      </w:pPr>
      <w:r>
        <w:rPr>
          <w:rFonts w:ascii="Times New Roman"/>
          <w:b w:val="false"/>
          <w:i w:val="false"/>
          <w:color w:val="000000"/>
          <w:sz w:val="28"/>
        </w:rPr>
        <w:t>
      19)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7" w:id="25"/>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5"/>
    <w:bookmarkStart w:name="z38" w:id="26"/>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9" w:id="27"/>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7"/>
    <w:bookmarkStart w:name="z40" w:id="28"/>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8"/>
    <w:bookmarkStart w:name="z41" w:id="29"/>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9"/>
    <w:bookmarkStart w:name="z42" w:id="30"/>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0"/>
    <w:bookmarkStart w:name="z43" w:id="31"/>
    <w:p>
      <w:pPr>
        <w:spacing w:after="0"/>
        <w:ind w:left="0"/>
        <w:jc w:val="both"/>
      </w:pPr>
      <w:r>
        <w:rPr>
          <w:rFonts w:ascii="Times New Roman"/>
          <w:b w:val="false"/>
          <w:i w:val="false"/>
          <w:color w:val="000000"/>
          <w:sz w:val="28"/>
        </w:rPr>
        <w:t>
      26)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1"/>
    <w:bookmarkStart w:name="z44" w:id="32"/>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2"/>
    <w:bookmarkStart w:name="z45" w:id="33"/>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3"/>
    <w:bookmarkStart w:name="z46" w:id="34"/>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4"/>
    <w:bookmarkStart w:name="z47" w:id="35"/>
    <w:p>
      <w:pPr>
        <w:spacing w:after="0"/>
        <w:ind w:left="0"/>
        <w:jc w:val="both"/>
      </w:pPr>
      <w:r>
        <w:rPr>
          <w:rFonts w:ascii="Times New Roman"/>
          <w:b w:val="false"/>
          <w:i w:val="false"/>
          <w:color w:val="000000"/>
          <w:sz w:val="28"/>
        </w:rPr>
        <w:t xml:space="preserve">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5"/>
    <w:bookmarkStart w:name="z48" w:id="36"/>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6"/>
    <w:bookmarkStart w:name="z49" w:id="37"/>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7"/>
    <w:bookmarkStart w:name="z50" w:id="38"/>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8"/>
    <w:bookmarkStart w:name="z51" w:id="39"/>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39"/>
    <w:bookmarkStart w:name="z52" w:id="40"/>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0"/>
    <w:bookmarkStart w:name="z53" w:id="41"/>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1"/>
    <w:bookmarkStart w:name="z54" w:id="42"/>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2"/>
    <w:bookmarkStart w:name="z55" w:id="43"/>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3"/>
    <w:bookmarkStart w:name="z56" w:id="44"/>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4"/>
    <w:bookmarkStart w:name="z57" w:id="45"/>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5"/>
    <w:bookmarkStart w:name="z58" w:id="46"/>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6"/>
    <w:bookmarkStart w:name="z59" w:id="47"/>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7"/>
    <w:bookmarkStart w:name="z60" w:id="48"/>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8"/>
    <w:bookmarkStart w:name="z61" w:id="49"/>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9"/>
    <w:bookmarkStart w:name="z62" w:id="50"/>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ауданның жергілікті атқарушы орган белгілеген кесте бойынша немесе жасалған шарттарға сәйкес.</w:t>
      </w:r>
    </w:p>
    <w:bookmarkEnd w:id="50"/>
    <w:bookmarkStart w:name="z63" w:id="51"/>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1"/>
    <w:bookmarkStart w:name="z64" w:id="52"/>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2"/>
    <w:bookmarkStart w:name="z65" w:id="53"/>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3"/>
    <w:bookmarkStart w:name="z66" w:id="54"/>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7" w:id="55"/>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8" w:id="56"/>
    <w:p>
      <w:pPr>
        <w:spacing w:after="0"/>
        <w:ind w:left="0"/>
        <w:jc w:val="both"/>
      </w:pPr>
      <w:r>
        <w:rPr>
          <w:rFonts w:ascii="Times New Roman"/>
          <w:b w:val="false"/>
          <w:i w:val="false"/>
          <w:color w:val="000000"/>
          <w:sz w:val="28"/>
        </w:rPr>
        <w:t>
      12. Аудан шекараларының шегінде тұрмыстық және коммуналдық-тұрмыстық тұтынушылардың газ тұтынатын жүйелері мен газ жабдықтарын, тұрмыстық баллондар қауіпсіз жұмысына қойылатын талаптардың сақталуын мемлекеттік бақылауды жергілікті атқарушы орган жүзеге асырады.</w:t>
      </w:r>
    </w:p>
    <w:bookmarkEnd w:id="56"/>
    <w:bookmarkStart w:name="z69" w:id="57"/>
    <w:p>
      <w:pPr>
        <w:spacing w:after="0"/>
        <w:ind w:left="0"/>
        <w:jc w:val="both"/>
      </w:pPr>
      <w:r>
        <w:rPr>
          <w:rFonts w:ascii="Times New Roman"/>
          <w:b w:val="false"/>
          <w:i w:val="false"/>
          <w:color w:val="000000"/>
          <w:sz w:val="28"/>
        </w:rPr>
        <w:t>
      13. Ауданның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7"/>
    <w:bookmarkStart w:name="z70" w:id="58"/>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8"/>
    <w:bookmarkStart w:name="z71" w:id="59"/>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9"/>
    <w:bookmarkStart w:name="z72" w:id="60"/>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0"/>
    <w:bookmarkStart w:name="z73" w:id="61"/>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1"/>
    <w:bookmarkStart w:name="z74" w:id="62"/>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2"/>
    <w:bookmarkStart w:name="z75" w:id="6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3"/>
    <w:bookmarkStart w:name="z76" w:id="6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4"/>
    <w:bookmarkStart w:name="z77" w:id="6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5"/>
    <w:bookmarkStart w:name="z78" w:id="66"/>
    <w:p>
      <w:pPr>
        <w:spacing w:after="0"/>
        <w:ind w:left="0"/>
        <w:jc w:val="both"/>
      </w:pPr>
      <w:r>
        <w:rPr>
          <w:rFonts w:ascii="Times New Roman"/>
          <w:b w:val="false"/>
          <w:i w:val="false"/>
          <w:color w:val="000000"/>
          <w:sz w:val="28"/>
        </w:rPr>
        <w:t>
      су бұру бойынша – ауданның су бұру желілеріне қосылған жердегі құдық;</w:t>
      </w:r>
    </w:p>
    <w:bookmarkEnd w:id="66"/>
    <w:bookmarkStart w:name="z79" w:id="6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7"/>
    <w:bookmarkStart w:name="z80" w:id="6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8"/>
    <w:bookmarkStart w:name="z81" w:id="6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9"/>
    <w:bookmarkStart w:name="z82" w:id="7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0"/>
    <w:bookmarkStart w:name="z83" w:id="71"/>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bookmarkEnd w:id="71"/>
    <w:bookmarkStart w:name="z84" w:id="72"/>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72"/>
    <w:bookmarkStart w:name="z85" w:id="73"/>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3"/>
    <w:bookmarkStart w:name="z86" w:id="74"/>
    <w:p>
      <w:pPr>
        <w:spacing w:after="0"/>
        <w:ind w:left="0"/>
        <w:jc w:val="both"/>
      </w:pPr>
      <w:r>
        <w:rPr>
          <w:rFonts w:ascii="Times New Roman"/>
          <w:b w:val="false"/>
          <w:i w:val="false"/>
          <w:color w:val="000000"/>
          <w:sz w:val="28"/>
        </w:rPr>
        <w:t>
      22. Тұтынушы:</w:t>
      </w:r>
    </w:p>
    <w:bookmarkEnd w:id="74"/>
    <w:bookmarkStart w:name="z87" w:id="7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5"/>
    <w:bookmarkStart w:name="z88" w:id="7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6"/>
    <w:bookmarkStart w:name="z89" w:id="7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7"/>
    <w:bookmarkStart w:name="z90" w:id="7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8"/>
    <w:bookmarkStart w:name="z91" w:id="7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9"/>
    <w:bookmarkStart w:name="z92" w:id="80"/>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0"/>
    <w:bookmarkStart w:name="z93" w:id="8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1"/>
    <w:bookmarkStart w:name="z94" w:id="8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2"/>
    <w:bookmarkStart w:name="z95" w:id="83"/>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3"/>
    <w:bookmarkStart w:name="z96" w:id="84"/>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4"/>
    <w:bookmarkStart w:name="z97" w:id="85"/>
    <w:p>
      <w:pPr>
        <w:spacing w:after="0"/>
        <w:ind w:left="0"/>
        <w:jc w:val="both"/>
      </w:pPr>
      <w:r>
        <w:rPr>
          <w:rFonts w:ascii="Times New Roman"/>
          <w:b w:val="false"/>
          <w:i w:val="false"/>
          <w:color w:val="000000"/>
          <w:sz w:val="28"/>
        </w:rPr>
        <w:t>
      23. Жеткізуші:</w:t>
      </w:r>
    </w:p>
    <w:bookmarkEnd w:id="85"/>
    <w:bookmarkStart w:name="z98" w:id="8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6"/>
    <w:bookmarkStart w:name="z99" w:id="87"/>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7"/>
    <w:bookmarkStart w:name="z100" w:id="88"/>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 үй-жайында орналасқан хабарландыру тақталарында мәліметтерді ұсыну жолымен хабардар етеді;</w:t>
      </w:r>
    </w:p>
    <w:bookmarkEnd w:id="88"/>
    <w:bookmarkStart w:name="z101" w:id="8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9"/>
    <w:bookmarkStart w:name="z102" w:id="90"/>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90"/>
    <w:bookmarkStart w:name="z103" w:id="91"/>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1"/>
    <w:bookmarkStart w:name="z104" w:id="92"/>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2"/>
    <w:bookmarkStart w:name="z105" w:id="93"/>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3"/>
    <w:bookmarkStart w:name="z106" w:id="94"/>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4"/>
    <w:bookmarkStart w:name="z107" w:id="95"/>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5"/>
    <w:bookmarkStart w:name="z108" w:id="9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6"/>
    <w:bookmarkStart w:name="z109" w:id="97"/>
    <w:p>
      <w:pPr>
        <w:spacing w:after="0"/>
        <w:ind w:left="0"/>
        <w:jc w:val="both"/>
      </w:pPr>
      <w:r>
        <w:rPr>
          <w:rFonts w:ascii="Times New Roman"/>
          <w:b w:val="false"/>
          <w:i w:val="false"/>
          <w:color w:val="000000"/>
          <w:sz w:val="28"/>
        </w:rPr>
        <w:t xml:space="preserve">
      24.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7"/>
    <w:bookmarkStart w:name="z110" w:id="98"/>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98"/>
    <w:bookmarkStart w:name="z111" w:id="99"/>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99"/>
    <w:bookmarkStart w:name="z112" w:id="100"/>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0"/>
    <w:bookmarkStart w:name="z113" w:id="101"/>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1"/>
    <w:bookmarkStart w:name="z114" w:id="102"/>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2"/>
    <w:bookmarkStart w:name="z115" w:id="103"/>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жеткізуші немесе оның өкілі ай сайын 20-ы күнінен бастап 30-ы күніне дейін не деректерді қашықтықтан беру құрылғылары арқылы жүргізіледі.</w:t>
      </w:r>
    </w:p>
    <w:bookmarkEnd w:id="103"/>
    <w:bookmarkStart w:name="z116" w:id="104"/>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4"/>
    <w:bookmarkStart w:name="z117" w:id="105"/>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05"/>
    <w:bookmarkStart w:name="z118" w:id="106"/>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6"/>
    <w:bookmarkStart w:name="z119" w:id="107"/>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7"/>
    <w:bookmarkStart w:name="z120" w:id="108"/>
    <w:p>
      <w:pPr>
        <w:spacing w:after="0"/>
        <w:ind w:left="0"/>
        <w:jc w:val="both"/>
      </w:pPr>
      <w:r>
        <w:rPr>
          <w:rFonts w:ascii="Times New Roman"/>
          <w:b w:val="false"/>
          <w:i w:val="false"/>
          <w:color w:val="000000"/>
          <w:sz w:val="28"/>
        </w:rPr>
        <w:t>
      35. Жеткізуші мен тұтынушы арасындағы барлық даулы мәселелер заңнамада белгіленген тәртіппен шешіледі.</w:t>
      </w:r>
    </w:p>
    <w:bookmarkEnd w:id="108"/>
    <w:bookmarkStart w:name="z121" w:id="109"/>
    <w:p>
      <w:pPr>
        <w:spacing w:after="0"/>
        <w:ind w:left="0"/>
        <w:jc w:val="left"/>
      </w:pPr>
      <w:r>
        <w:rPr>
          <w:rFonts w:ascii="Times New Roman"/>
          <w:b/>
          <w:i w:val="false"/>
          <w:color w:val="000000"/>
        </w:rPr>
        <w:t xml:space="preserve"> 4-1-тарау. БЕО-ның талаптары мен жұмыс тәртібі</w:t>
      </w:r>
    </w:p>
    <w:bookmarkEnd w:id="109"/>
    <w:bookmarkStart w:name="z122" w:id="110"/>
    <w:p>
      <w:pPr>
        <w:spacing w:after="0"/>
        <w:ind w:left="0"/>
        <w:jc w:val="both"/>
      </w:pPr>
      <w:r>
        <w:rPr>
          <w:rFonts w:ascii="Times New Roman"/>
          <w:b w:val="false"/>
          <w:i w:val="false"/>
          <w:color w:val="000000"/>
          <w:sz w:val="28"/>
        </w:rPr>
        <w:t>
      36. Ауданның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bookmarkEnd w:id="110"/>
    <w:bookmarkStart w:name="z123" w:id="111"/>
    <w:p>
      <w:pPr>
        <w:spacing w:after="0"/>
        <w:ind w:left="0"/>
        <w:jc w:val="both"/>
      </w:pPr>
      <w:r>
        <w:rPr>
          <w:rFonts w:ascii="Times New Roman"/>
          <w:b w:val="false"/>
          <w:i w:val="false"/>
          <w:color w:val="000000"/>
          <w:sz w:val="28"/>
        </w:rPr>
        <w:t>
      37. Аудан аумағында қызметін аудан 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1"/>
    <w:bookmarkStart w:name="z124" w:id="112"/>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2"/>
    <w:bookmarkStart w:name="z125" w:id="113"/>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3"/>
    <w:bookmarkStart w:name="z126" w:id="114"/>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4"/>
    <w:bookmarkStart w:name="z127" w:id="115"/>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5"/>
    <w:bookmarkStart w:name="z128" w:id="116"/>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6"/>
    <w:bookmarkStart w:name="z129" w:id="117"/>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7"/>
    <w:bookmarkStart w:name="z130" w:id="118"/>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18"/>
    <w:bookmarkStart w:name="z131" w:id="11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19"/>
    <w:bookmarkStart w:name="z132" w:id="12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0"/>
    <w:bookmarkStart w:name="z133" w:id="121"/>
    <w:p>
      <w:pPr>
        <w:spacing w:after="0"/>
        <w:ind w:left="0"/>
        <w:jc w:val="both"/>
      </w:pPr>
      <w:r>
        <w:rPr>
          <w:rFonts w:ascii="Times New Roman"/>
          <w:b w:val="false"/>
          <w:i w:val="false"/>
          <w:color w:val="000000"/>
          <w:sz w:val="28"/>
        </w:rPr>
        <w:t>
      3) тиісті шотты түзетуге бастамашылық етуге;</w:t>
      </w:r>
    </w:p>
    <w:bookmarkEnd w:id="121"/>
    <w:bookmarkStart w:name="z134" w:id="122"/>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2"/>
    <w:bookmarkStart w:name="z135" w:id="123"/>
    <w:p>
      <w:pPr>
        <w:spacing w:after="0"/>
        <w:ind w:left="0"/>
        <w:jc w:val="both"/>
      </w:pPr>
      <w:r>
        <w:rPr>
          <w:rFonts w:ascii="Times New Roman"/>
          <w:b w:val="false"/>
          <w:i w:val="false"/>
          <w:color w:val="000000"/>
          <w:sz w:val="28"/>
        </w:rPr>
        <w:t>
      БЕО міндетті:</w:t>
      </w:r>
    </w:p>
    <w:bookmarkEnd w:id="123"/>
    <w:bookmarkStart w:name="z136" w:id="12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4"/>
    <w:bookmarkStart w:name="z137" w:id="12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5"/>
    <w:bookmarkStart w:name="z138" w:id="12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6"/>
    <w:bookmarkStart w:name="z139" w:id="127"/>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27"/>
    <w:bookmarkStart w:name="z140" w:id="128"/>
    <w:p>
      <w:pPr>
        <w:spacing w:after="0"/>
        <w:ind w:left="0"/>
        <w:jc w:val="both"/>
      </w:pPr>
      <w:r>
        <w:rPr>
          <w:rFonts w:ascii="Times New Roman"/>
          <w:b w:val="false"/>
          <w:i w:val="false"/>
          <w:color w:val="000000"/>
          <w:sz w:val="28"/>
        </w:rPr>
        <w:t>
      47. БЕО-ға қойылатын талаптар:</w:t>
      </w:r>
    </w:p>
    <w:bookmarkEnd w:id="128"/>
    <w:bookmarkStart w:name="z141" w:id="12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29"/>
    <w:bookmarkStart w:name="z142" w:id="130"/>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0"/>
    <w:bookmarkStart w:name="z143" w:id="13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1"/>
    <w:bookmarkStart w:name="z144" w:id="13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2"/>
    <w:bookmarkStart w:name="z145" w:id="13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3"/>
    <w:bookmarkStart w:name="z146" w:id="134"/>
    <w:p>
      <w:pPr>
        <w:spacing w:after="0"/>
        <w:ind w:left="0"/>
        <w:jc w:val="both"/>
      </w:pPr>
      <w:r>
        <w:rPr>
          <w:rFonts w:ascii="Times New Roman"/>
          <w:b w:val="false"/>
          <w:i w:val="false"/>
          <w:color w:val="000000"/>
          <w:sz w:val="28"/>
        </w:rPr>
        <w:t>
      48. БЕО функциялары:</w:t>
      </w:r>
    </w:p>
    <w:bookmarkEnd w:id="134"/>
    <w:bookmarkStart w:name="z147" w:id="13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5"/>
    <w:bookmarkStart w:name="z148" w:id="13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6"/>
    <w:bookmarkStart w:name="z149" w:id="13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7"/>
    <w:bookmarkStart w:name="z150" w:id="138"/>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38"/>
    <w:bookmarkStart w:name="z151" w:id="139"/>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39"/>
    <w:bookmarkStart w:name="z152" w:id="140"/>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0"/>
    <w:bookmarkStart w:name="z153" w:id="141"/>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1"/>
    <w:bookmarkStart w:name="z154" w:id="142"/>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2"/>
    <w:bookmarkStart w:name="z155" w:id="143"/>
    <w:p>
      <w:pPr>
        <w:spacing w:after="0"/>
        <w:ind w:left="0"/>
        <w:jc w:val="both"/>
      </w:pPr>
      <w:r>
        <w:rPr>
          <w:rFonts w:ascii="Times New Roman"/>
          <w:b w:val="false"/>
          <w:i w:val="false"/>
          <w:color w:val="000000"/>
          <w:sz w:val="28"/>
        </w:rPr>
        <w:t>
      49. БЕО қызметінің нәтижелілігін бағалау:</w:t>
      </w:r>
    </w:p>
    <w:bookmarkEnd w:id="143"/>
    <w:bookmarkStart w:name="z156" w:id="14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4"/>
    <w:bookmarkStart w:name="z157" w:id="145"/>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5"/>
    <w:bookmarkStart w:name="z158" w:id="146"/>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46"/>
    <w:bookmarkStart w:name="z159" w:id="147"/>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47"/>
    <w:bookmarkStart w:name="z160" w:id="148"/>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48"/>
    <w:bookmarkStart w:name="z161" w:id="149"/>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49"/>
    <w:bookmarkStart w:name="z162" w:id="150"/>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0"/>
    <w:bookmarkStart w:name="z163" w:id="151"/>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1"/>
    <w:bookmarkStart w:name="z164" w:id="152"/>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2"/>
    <w:bookmarkStart w:name="z165" w:id="15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3"/>
    <w:bookmarkStart w:name="z166" w:id="15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4"/>
    <w:bookmarkStart w:name="z167" w:id="15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5"/>
    <w:bookmarkStart w:name="z168" w:id="156"/>
    <w:p>
      <w:pPr>
        <w:spacing w:after="0"/>
        <w:ind w:left="0"/>
        <w:jc w:val="left"/>
      </w:pPr>
      <w:r>
        <w:rPr>
          <w:rFonts w:ascii="Times New Roman"/>
          <w:b/>
          <w:i w:val="false"/>
          <w:color w:val="000000"/>
        </w:rPr>
        <w:t xml:space="preserve"> 5-тарау. Дауларды шешу тәртібі</w:t>
      </w:r>
    </w:p>
    <w:bookmarkEnd w:id="156"/>
    <w:bookmarkStart w:name="z169" w:id="157"/>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7"/>
    <w:bookmarkStart w:name="z170" w:id="158"/>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58"/>
    <w:bookmarkStart w:name="z171" w:id="15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59"/>
    <w:bookmarkStart w:name="z172" w:id="160"/>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0"/>
    <w:bookmarkStart w:name="z173" w:id="161"/>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1"/>
    <w:bookmarkStart w:name="z174" w:id="16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жеткіздің басталған уақыты;</w:t>
      </w:r>
    </w:p>
    <w:bookmarkEnd w:id="162"/>
    <w:bookmarkStart w:name="z175" w:id="16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3"/>
    <w:bookmarkStart w:name="z176" w:id="16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4"/>
    <w:bookmarkStart w:name="z177" w:id="16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5"/>
    <w:bookmarkStart w:name="z178" w:id="16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6"/>
    <w:bookmarkStart w:name="z179" w:id="167"/>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жеткізушігежолданады.</w:t>
      </w:r>
    </w:p>
    <w:bookmarkEnd w:id="167"/>
    <w:bookmarkStart w:name="z180" w:id="16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68"/>
    <w:bookmarkStart w:name="z181" w:id="16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69"/>
    <w:bookmarkStart w:name="z182" w:id="170"/>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0"/>
    <w:bookmarkStart w:name="z183" w:id="17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1"/>
    <w:bookmarkStart w:name="z184" w:id="172"/>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bookmarkEnd w:id="172"/>
    <w:bookmarkStart w:name="z185" w:id="17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3"/>
    <w:bookmarkStart w:name="z186" w:id="174"/>
    <w:p>
      <w:pPr>
        <w:spacing w:after="0"/>
        <w:ind w:left="0"/>
        <w:jc w:val="both"/>
      </w:pPr>
      <w:r>
        <w:rPr>
          <w:rFonts w:ascii="Times New Roman"/>
          <w:b w:val="false"/>
          <w:i w:val="false"/>
          <w:color w:val="000000"/>
          <w:sz w:val="28"/>
        </w:rPr>
        <w:t>
      54.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4"/>
    <w:bookmarkStart w:name="z187" w:id="17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5"/>
    <w:bookmarkStart w:name="z188" w:id="176"/>
    <w:p>
      <w:pPr>
        <w:spacing w:after="0"/>
        <w:ind w:left="0"/>
        <w:jc w:val="left"/>
      </w:pPr>
      <w:r>
        <w:rPr>
          <w:rFonts w:ascii="Times New Roman"/>
          <w:b/>
          <w:i w:val="false"/>
          <w:color w:val="000000"/>
        </w:rPr>
        <w:t xml:space="preserve"> 6-тарау. Қорытынды ережелер</w:t>
      </w:r>
    </w:p>
    <w:bookmarkEnd w:id="176"/>
    <w:bookmarkStart w:name="z189" w:id="177"/>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7"/>
    <w:bookmarkStart w:name="z190" w:id="17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ауданында </w:t>
            </w:r>
            <w:r>
              <w:br/>
            </w:r>
            <w:r>
              <w:rPr>
                <w:rFonts w:ascii="Times New Roman"/>
                <w:b w:val="false"/>
                <w:i w:val="false"/>
                <w:color w:val="000000"/>
                <w:sz w:val="20"/>
              </w:rPr>
              <w:t xml:space="preserve">коммуналдық қызметтер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қосымша</w:t>
            </w:r>
          </w:p>
        </w:tc>
      </w:tr>
    </w:tbl>
    <w:bookmarkStart w:name="z192" w:id="179"/>
    <w:p>
      <w:pPr>
        <w:spacing w:after="0"/>
        <w:ind w:left="0"/>
        <w:jc w:val="left"/>
      </w:pPr>
      <w:r>
        <w:rPr>
          <w:rFonts w:ascii="Times New Roman"/>
          <w:b/>
          <w:i w:val="false"/>
          <w:color w:val="000000"/>
        </w:rPr>
        <w:t xml:space="preserve"> Бірыңғай төлем құжаты/Единый платежный документ</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0"/>
    <w:p>
      <w:pPr>
        <w:spacing w:after="0"/>
        <w:ind w:left="0"/>
        <w:jc w:val="both"/>
      </w:pPr>
      <w:r>
        <w:rPr>
          <w:rFonts w:ascii="Times New Roman"/>
          <w:b w:val="false"/>
          <w:i w:val="false"/>
          <w:color w:val="000000"/>
          <w:sz w:val="28"/>
        </w:rPr>
        <w:t>
      Төлеу мерзімі "___" жыл/Срок оплаты "___" года</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