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43b7" w14:textId="c184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шы ауылдық округінің 2022-2024 жылдарға арналған бюджеті туралы" Күршім аудандық мәслихатының 2021 жылғы 28 желтоқсандағы № 15/4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7 желтоқсандағы № 28/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4-VII "Күршім ауданы Балықш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алықшы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386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3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255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120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34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34,9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734,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734,94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