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ee8" w14:textId="66f5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наурыздағы № 17/6-VII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- 4024924,3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- 1589626,0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- 2424824,3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- 5296166,1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- 151612,0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- 151612,0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- 36749,0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- 78114,0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- 78114,0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- 114863,0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- 36749,0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17/6-VІI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