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7276" w14:textId="3b47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25/328-VII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Катонқарағай аудандық мәслихаты ШЕШТІ: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2023-2025 жылдарға арналған Ақсу ауылдық округінің бюджеті 1, 2 және 3-қосымшаларға сәйкес, оның ішінде 2023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62360,0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4125,0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63441,8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-1081,8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01 қантардан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№25/328-VII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№25/328-VII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№25/328-VII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