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4ea9" w14:textId="f1e4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жылдарғаарналған Солоновка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21 маусымдағы № 19/247-VII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сәйкес, Катонқарағай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2022-2023 жылдарға арналған Солоновка ауылдық округі бойынша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маусымдағы </w:t>
            </w:r>
            <w:r>
              <w:br/>
            </w:r>
            <w:r>
              <w:rPr>
                <w:rFonts w:ascii="Times New Roman"/>
                <w:b w:val="false"/>
                <w:i w:val="false"/>
                <w:color w:val="000000"/>
                <w:sz w:val="20"/>
              </w:rPr>
              <w:t xml:space="preserve">№ 19/247-VІІ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2022-2023 жылдарға Солоновка ауылдық округі бойынша жайылымдарды басқару </w:t>
      </w:r>
      <w:r>
        <w:br/>
      </w:r>
      <w:r>
        <w:rPr>
          <w:rFonts w:ascii="Times New Roman"/>
          <w:b/>
          <w:i w:val="false"/>
          <w:color w:val="000000"/>
        </w:rPr>
        <w:t xml:space="preserve">және оларды пайдалану жөніндегі Жоспар </w:t>
      </w:r>
    </w:p>
    <w:p>
      <w:pPr>
        <w:spacing w:after="0"/>
        <w:ind w:left="0"/>
        <w:jc w:val="left"/>
      </w:pPr>
    </w:p>
    <w:p>
      <w:pPr>
        <w:spacing w:after="0"/>
        <w:ind w:left="0"/>
        <w:jc w:val="both"/>
      </w:pPr>
      <w:r>
        <w:rPr>
          <w:rFonts w:ascii="Times New Roman"/>
          <w:b w:val="false"/>
          <w:i w:val="false"/>
          <w:color w:val="000000"/>
          <w:sz w:val="28"/>
        </w:rPr>
        <w:t>
      2022-2023 жылдарға арналған Солоновка ауылдық округі бойынша жайылымдарды басқару және оларды пайдалану жөніндегі жоспар (бұдан әрі -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12" w:id="1"/>
    <w:p>
      <w:pPr>
        <w:spacing w:after="0"/>
        <w:ind w:left="0"/>
        <w:jc w:val="both"/>
      </w:pPr>
      <w:r>
        <w:rPr>
          <w:rFonts w:ascii="Times New Roman"/>
          <w:b w:val="false"/>
          <w:i w:val="false"/>
          <w:color w:val="000000"/>
          <w:sz w:val="28"/>
        </w:rPr>
        <w:t>
      Жоспар жайылымдарды ұтымды пайдалану, жем - шөпке қажеттілікті тұрақты қамтамасыз ету және жайылымдардың тозу процестерін болғызбау мақсатында қабылданады.</w:t>
      </w:r>
    </w:p>
    <w:bookmarkEnd w:id="1"/>
    <w:bookmarkStart w:name="z13" w:id="2"/>
    <w:p>
      <w:pPr>
        <w:spacing w:after="0"/>
        <w:ind w:left="0"/>
        <w:jc w:val="both"/>
      </w:pPr>
      <w:r>
        <w:rPr>
          <w:rFonts w:ascii="Times New Roman"/>
          <w:b w:val="false"/>
          <w:i w:val="false"/>
          <w:color w:val="000000"/>
          <w:sz w:val="28"/>
        </w:rPr>
        <w:t>
      Жоспар мазмұны: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Солоновка ауылдық округінің аумағында жайылымдардың орналасу сызба картасы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жайылым айналымдарының қолайлы сызбалары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6-қосымша</w:t>
      </w:r>
      <w:r>
        <w:rPr>
          <w:rFonts w:ascii="Times New Roman"/>
          <w:b w:val="false"/>
          <w:i w:val="false"/>
          <w:color w:val="000000"/>
          <w:sz w:val="28"/>
        </w:rPr>
        <w:t>).</w:t>
      </w:r>
    </w:p>
    <w:bookmarkStart w:name="z20" w:id="3"/>
    <w:p>
      <w:pPr>
        <w:spacing w:after="0"/>
        <w:ind w:left="0"/>
        <w:jc w:val="both"/>
      </w:pPr>
      <w:r>
        <w:rPr>
          <w:rFonts w:ascii="Times New Roman"/>
          <w:b w:val="false"/>
          <w:i w:val="false"/>
          <w:color w:val="000000"/>
          <w:sz w:val="28"/>
        </w:rPr>
        <w:t xml:space="preserve">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 </w:t>
      </w:r>
    </w:p>
    <w:bookmarkEnd w:id="3"/>
    <w:bookmarkStart w:name="z21" w:id="4"/>
    <w:p>
      <w:pPr>
        <w:spacing w:after="0"/>
        <w:ind w:left="0"/>
        <w:jc w:val="both"/>
      </w:pPr>
      <w:r>
        <w:rPr>
          <w:rFonts w:ascii="Times New Roman"/>
          <w:b w:val="false"/>
          <w:i w:val="false"/>
          <w:color w:val="000000"/>
          <w:sz w:val="28"/>
        </w:rPr>
        <w:t>
      Әкімшілік-аумақтық бөлінуі бойынша Солоновка ауылдық округінде 2 елді мекен бар.</w:t>
      </w:r>
    </w:p>
    <w:bookmarkEnd w:id="4"/>
    <w:bookmarkStart w:name="z22" w:id="5"/>
    <w:p>
      <w:pPr>
        <w:spacing w:after="0"/>
        <w:ind w:left="0"/>
        <w:jc w:val="both"/>
      </w:pPr>
      <w:r>
        <w:rPr>
          <w:rFonts w:ascii="Times New Roman"/>
          <w:b w:val="false"/>
          <w:i w:val="false"/>
          <w:color w:val="000000"/>
          <w:sz w:val="28"/>
        </w:rPr>
        <w:t>
      Солоновка ауылдық округі аумағының жалпы ауданы – 33 111,06 га, соның ішінде: егістіктер – 12 458,60 га, шабындық – 3446,68 га, жайылымдық жерлер – 16 688,87 га, басқа жерлер – 516,91 га.</w:t>
      </w:r>
    </w:p>
    <w:bookmarkEnd w:id="5"/>
    <w:bookmarkStart w:name="z23" w:id="6"/>
    <w:p>
      <w:pPr>
        <w:spacing w:after="0"/>
        <w:ind w:left="0"/>
        <w:jc w:val="both"/>
      </w:pPr>
      <w:r>
        <w:rPr>
          <w:rFonts w:ascii="Times New Roman"/>
          <w:b w:val="false"/>
          <w:i w:val="false"/>
          <w:color w:val="000000"/>
          <w:sz w:val="28"/>
        </w:rPr>
        <w:t xml:space="preserve">
      Санаттары бойынша жерлер бөлінеді: </w:t>
      </w:r>
    </w:p>
    <w:bookmarkEnd w:id="6"/>
    <w:bookmarkStart w:name="z24" w:id="7"/>
    <w:p>
      <w:pPr>
        <w:spacing w:after="0"/>
        <w:ind w:left="0"/>
        <w:jc w:val="both"/>
      </w:pPr>
      <w:r>
        <w:rPr>
          <w:rFonts w:ascii="Times New Roman"/>
          <w:b w:val="false"/>
          <w:i w:val="false"/>
          <w:color w:val="000000"/>
          <w:sz w:val="28"/>
        </w:rPr>
        <w:t>
      ауыл шаруашылығы мақсатындағы жерлер – 29 124,06 га;</w:t>
      </w:r>
    </w:p>
    <w:bookmarkEnd w:id="7"/>
    <w:bookmarkStart w:name="z25" w:id="8"/>
    <w:p>
      <w:pPr>
        <w:spacing w:after="0"/>
        <w:ind w:left="0"/>
        <w:jc w:val="both"/>
      </w:pPr>
      <w:r>
        <w:rPr>
          <w:rFonts w:ascii="Times New Roman"/>
          <w:b w:val="false"/>
          <w:i w:val="false"/>
          <w:color w:val="000000"/>
          <w:sz w:val="28"/>
        </w:rPr>
        <w:t xml:space="preserve">
      елді мекен жерлері – 3987,0 га. </w:t>
      </w:r>
    </w:p>
    <w:bookmarkEnd w:id="8"/>
    <w:bookmarkStart w:name="z26" w:id="9"/>
    <w:p>
      <w:pPr>
        <w:spacing w:after="0"/>
        <w:ind w:left="0"/>
        <w:jc w:val="both"/>
      </w:pPr>
      <w:r>
        <w:rPr>
          <w:rFonts w:ascii="Times New Roman"/>
          <w:b w:val="false"/>
          <w:i w:val="false"/>
          <w:color w:val="000000"/>
          <w:sz w:val="28"/>
        </w:rPr>
        <w:t>
      Табиғи жағдайлары бойынша Солоновка ауылдық округінің аумағы тау бөктеріндегі далалы орташа ылғалданған аймаққа жатады. Климаты ылғалды, жылы. Жауын-шашын жылына орта есеппен 550-700 мм түседі. Олардың ең көп саны жазғы кезеңге келеді.</w:t>
      </w:r>
    </w:p>
    <w:bookmarkEnd w:id="9"/>
    <w:bookmarkStart w:name="z27" w:id="10"/>
    <w:p>
      <w:pPr>
        <w:spacing w:after="0"/>
        <w:ind w:left="0"/>
        <w:jc w:val="both"/>
      </w:pPr>
      <w:r>
        <w:rPr>
          <w:rFonts w:ascii="Times New Roman"/>
          <w:b w:val="false"/>
          <w:i w:val="false"/>
          <w:color w:val="000000"/>
          <w:sz w:val="28"/>
        </w:rPr>
        <w:t>
      Ауданның гидрографиялық желісі көптеген өзендермен, көлдермен, бұлақтармен ұсынылған. Аудан аумағының солтүстік шекарасынан ағып өтетін Бұқтырма өзені ең ірі су ағыны болып табылады. Ауданды шығыстан батысқа қарай қиып өтетін Нарын өзені екінші ірі су ағыны болып табылады. Тауларда көптеген ағындар пайда болады, әлсіз аңғар және ағынның жылдамдығы 1-2 м / сек. Өзендердің табиғаты таулы. Су сапалы, тұрмыстық және ауылшаруашылық сумен жабдықтаудың барлық түрлеріне жарамды. Осыған байланысты, ауданның барлық жайылымдары суландырылған және халықтың мал жайылымына суат белгілеуді талап етпейді.</w:t>
      </w:r>
    </w:p>
    <w:bookmarkEnd w:id="10"/>
    <w:bookmarkStart w:name="z28" w:id="11"/>
    <w:p>
      <w:pPr>
        <w:spacing w:after="0"/>
        <w:ind w:left="0"/>
        <w:jc w:val="both"/>
      </w:pPr>
      <w:r>
        <w:rPr>
          <w:rFonts w:ascii="Times New Roman"/>
          <w:b w:val="false"/>
          <w:i w:val="false"/>
          <w:color w:val="000000"/>
          <w:sz w:val="28"/>
        </w:rPr>
        <w:t xml:space="preserve">
      Топырақ негізінен таулы сілтісізденген қара, кәдімгі қара топырақты. </w:t>
      </w:r>
    </w:p>
    <w:bookmarkEnd w:id="11"/>
    <w:bookmarkStart w:name="z29" w:id="12"/>
    <w:p>
      <w:pPr>
        <w:spacing w:after="0"/>
        <w:ind w:left="0"/>
        <w:jc w:val="both"/>
      </w:pPr>
      <w:r>
        <w:rPr>
          <w:rFonts w:ascii="Times New Roman"/>
          <w:b w:val="false"/>
          <w:i w:val="false"/>
          <w:color w:val="000000"/>
          <w:sz w:val="28"/>
        </w:rPr>
        <w:t xml:space="preserve">
      Солоновка ауылдық округінің аумағында 1 ветеринарлық пункт және 1 мал қорымы бар.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2022 жылдың 1 қаңтарына Солоновка ауылдық округінде (халықтың жеке ауласы және шаруа қожалығының мал басы) ірі қара мал 3114 бас, соның ішінде төлдейтін (сауынды) мал басы 1733 бас, қой мен ешкі 4295 бас, жылқылар 1479 бас (</w:t>
      </w:r>
      <w:r>
        <w:rPr>
          <w:rFonts w:ascii="Times New Roman"/>
          <w:b w:val="false"/>
          <w:i w:val="false"/>
          <w:color w:val="000000"/>
          <w:sz w:val="28"/>
        </w:rPr>
        <w:t>1-кесте</w:t>
      </w:r>
      <w:r>
        <w:rPr>
          <w:rFonts w:ascii="Times New Roman"/>
          <w:b w:val="false"/>
          <w:i w:val="false"/>
          <w:color w:val="000000"/>
          <w:sz w:val="28"/>
        </w:rPr>
        <w:t>) есептелген.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Солоновка ауылдық округі бойынша ауыл шаруашылығы жануарларының саны </w:t>
      </w:r>
      <w:r>
        <w:br/>
      </w:r>
      <w:r>
        <w:rPr>
          <w:rFonts w:ascii="Times New Roman"/>
          <w:b/>
          <w:i w:val="false"/>
          <w:color w:val="000000"/>
        </w:rPr>
        <w:t>туралы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мал 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bl>
    <w:bookmarkStart w:name="z33" w:id="13"/>
    <w:p>
      <w:pPr>
        <w:spacing w:after="0"/>
        <w:ind w:left="0"/>
        <w:jc w:val="both"/>
      </w:pPr>
      <w:r>
        <w:rPr>
          <w:rFonts w:ascii="Times New Roman"/>
          <w:b w:val="false"/>
          <w:i w:val="false"/>
          <w:color w:val="000000"/>
          <w:sz w:val="28"/>
        </w:rPr>
        <w:t xml:space="preserve">
      Солоновка ауылдық округі бойынша ауыл шаруашылығы жануарларын жайылымдық алқаптармен қамтамасыз ету үшін барлығы 29 124,06 га, елді мекен шегінде 3391,6 га жайылым бар.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(Солоновка ауылы, Малонарым ауылы) мұқтажы үшін аналық (сауын) мал басын ұстау бойынша елді мекеннің жайылымдық алқаптарында 3391,6 га көлемінде қажеттілік 1337,9 га құрайды (</w:t>
      </w:r>
      <w:r>
        <w:rPr>
          <w:rFonts w:ascii="Times New Roman"/>
          <w:b w:val="false"/>
          <w:i w:val="false"/>
          <w:color w:val="000000"/>
          <w:sz w:val="28"/>
        </w:rPr>
        <w:t>2-кесте</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 w:id="14"/>
    <w:p>
      <w:pPr>
        <w:spacing w:after="0"/>
        <w:ind w:left="0"/>
        <w:jc w:val="both"/>
      </w:pPr>
      <w:r>
        <w:rPr>
          <w:rFonts w:ascii="Times New Roman"/>
          <w:b w:val="false"/>
          <w:i w:val="false"/>
          <w:color w:val="000000"/>
          <w:sz w:val="28"/>
        </w:rPr>
        <w:t>
      Қалыптасқан 1337,9 га мөлшеріндегі жайылымдық алқаптардың қажеттілігін, 1285,0 га - "Калинина" жауапкершілігі шектеулі серіктестігіне тиесілі жерлерде, 52,9 га – босалқы жерлерде халықтың ауыл шаруашылығы жануарларын жаю есебінен толықтыру қажет.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тұрғындардың басқа ауыл шаруашылық жануарларын жаю бойынша 12192,3 га көлемінде жайылымдық жер қажеттілігі бар. Ірі қара басына қалыпты жағдайдағы жүктемесі – 4,5 га/бас, қой мен ешкі – 0,9 га/бас, жылқылар – 4,5 га/бас (</w:t>
      </w:r>
      <w:r>
        <w:rPr>
          <w:rFonts w:ascii="Times New Roman"/>
          <w:b w:val="false"/>
          <w:i w:val="false"/>
          <w:color w:val="000000"/>
          <w:sz w:val="28"/>
        </w:rPr>
        <w:t>3-кесте</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Малонарымка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Солоновка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w:t>
            </w:r>
          </w:p>
        </w:tc>
      </w:tr>
    </w:tbl>
    <w:bookmarkStart w:name="z38" w:id="15"/>
    <w:p>
      <w:pPr>
        <w:spacing w:after="0"/>
        <w:ind w:left="0"/>
        <w:jc w:val="both"/>
      </w:pPr>
      <w:r>
        <w:rPr>
          <w:rFonts w:ascii="Times New Roman"/>
          <w:b w:val="false"/>
          <w:i w:val="false"/>
          <w:color w:val="000000"/>
          <w:sz w:val="28"/>
        </w:rPr>
        <w:t>
      Қалыптасқан 12 192,3 га мөлшеріндегі жайылымдық алқаптардың қажеттілігін халықтың ауыл шаруашылығы жануарларын шалғайдағы жайылымдарда 1251,0 га - "Малонарымка" жауапкершілігі шектеулі серіктестігіне тиесілі жерлерде, 3970,9 га - "Калинина" жауапкершілігі шектеулі серіктестігіне тиесілі жерлерде, 6971,3 га - "Большенарым орман шаруашылығы" коммуналдық мемлекеттік мекемеге тиесілі жерлерде жаю есебінен толықтыру қажет.</w:t>
      </w:r>
    </w:p>
    <w:bookmarkEnd w:id="15"/>
    <w:bookmarkStart w:name="z39" w:id="16"/>
    <w:p>
      <w:pPr>
        <w:spacing w:after="0"/>
        <w:ind w:left="0"/>
        <w:jc w:val="both"/>
      </w:pPr>
      <w:r>
        <w:rPr>
          <w:rFonts w:ascii="Times New Roman"/>
          <w:b w:val="false"/>
          <w:i w:val="false"/>
          <w:color w:val="000000"/>
          <w:sz w:val="28"/>
        </w:rPr>
        <w:t>
      Солоновка ауылдық округінің шаруа және фермер қожалықтарындағы мал басы: ірі қара мал 1125 бас, қой мен ешкі 124 бас, жылқылар 698 бас құрайды.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Шаруа және фермер қожалықтарындағы жайылымдар ауданы 29 124,06 га құрайды (</w:t>
      </w:r>
      <w:r>
        <w:rPr>
          <w:rFonts w:ascii="Times New Roman"/>
          <w:b w:val="false"/>
          <w:i w:val="false"/>
          <w:color w:val="000000"/>
          <w:sz w:val="28"/>
        </w:rPr>
        <w:t>4-кесте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Солоновка ауылдық округі бойынша ауыл шаруашылық өндірушілердің ауыл </w:t>
      </w:r>
      <w:r>
        <w:br/>
      </w:r>
      <w:r>
        <w:rPr>
          <w:rFonts w:ascii="Times New Roman"/>
          <w:b/>
          <w:i w:val="false"/>
          <w:color w:val="000000"/>
        </w:rPr>
        <w:t xml:space="preserve">шаруашылығы жануарларын орналастыру үшін жайылымдарды қайта бөлу бойынша </w:t>
      </w:r>
      <w:r>
        <w:br/>
      </w:r>
      <w:r>
        <w:rPr>
          <w:rFonts w:ascii="Times New Roman"/>
          <w:b/>
          <w:i w:val="false"/>
          <w:color w:val="000000"/>
        </w:rPr>
        <w:t>мәліметтер</w:t>
      </w:r>
    </w:p>
    <w:bookmarkStart w:name="z42" w:id="17"/>
    <w:p>
      <w:pPr>
        <w:spacing w:after="0"/>
        <w:ind w:left="0"/>
        <w:jc w:val="both"/>
      </w:pPr>
      <w:r>
        <w:rPr>
          <w:rFonts w:ascii="Times New Roman"/>
          <w:b w:val="false"/>
          <w:i w:val="false"/>
          <w:color w:val="000000"/>
          <w:sz w:val="28"/>
        </w:rPr>
        <w:t>
      4-кесте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 бойынша қолда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Солоновка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w:t>
      </w:r>
      <w:r>
        <w:br/>
      </w:r>
      <w:r>
        <w:rPr>
          <w:rFonts w:ascii="Times New Roman"/>
          <w:b/>
          <w:i w:val="false"/>
          <w:color w:val="000000"/>
        </w:rPr>
        <w:t xml:space="preserve">және жер пайдаланушылар бөлінісінде Солоновка ауылдық округінің аумағында </w:t>
      </w:r>
      <w:r>
        <w:br/>
      </w:r>
      <w:r>
        <w:rPr>
          <w:rFonts w:ascii="Times New Roman"/>
          <w:b/>
          <w:i w:val="false"/>
          <w:color w:val="000000"/>
        </w:rPr>
        <w:t>жайылымдардың орналасу сызбасы (картасы)</w:t>
      </w:r>
    </w:p>
    <w:bookmarkStart w:name="z45"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Солоновка ауылдық округі аумағында жайылымдардың орналасу сызбасы </w:t>
      </w:r>
      <w:r>
        <w:br/>
      </w:r>
      <w:r>
        <w:rPr>
          <w:rFonts w:ascii="Times New Roman"/>
          <w:b/>
          <w:i w:val="false"/>
          <w:color w:val="000000"/>
        </w:rPr>
        <w:t xml:space="preserve">(картасына) қоса берілетін жер учаскелерінің меншік иелері мен жер пайдаланушылар </w:t>
      </w:r>
      <w:r>
        <w:br/>
      </w:r>
      <w:r>
        <w:rPr>
          <w:rFonts w:ascii="Times New Roman"/>
          <w:b/>
          <w:i w:val="false"/>
          <w:color w:val="000000"/>
        </w:rPr>
        <w:t>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 жауапкершілігі шектеулі серіктестігіне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"Малонарымка" жауапкершілігі шектеулі серіктестігіне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"Большенарым орман шаруашылығы"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Солоновка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айналымдарының қолайлы сызбасы Солоновка ауылдық округі үшін </w:t>
      </w:r>
      <w:r>
        <w:br/>
      </w:r>
      <w:r>
        <w:rPr>
          <w:rFonts w:ascii="Times New Roman"/>
          <w:b/>
          <w:i w:val="false"/>
          <w:color w:val="000000"/>
        </w:rPr>
        <w:t>қолайлы жайылым айналымының сызбасы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айдау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2-маусым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3-маусым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2-маусым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3-маусым</w:t>
            </w:r>
          </w:p>
        </w:tc>
      </w:tr>
    </w:tbl>
    <w:bookmarkStart w:name="z50" w:id="19"/>
    <w:p>
      <w:pPr>
        <w:spacing w:after="0"/>
        <w:ind w:left="0"/>
        <w:jc w:val="both"/>
      </w:pPr>
      <w:r>
        <w:rPr>
          <w:rFonts w:ascii="Times New Roman"/>
          <w:b w:val="false"/>
          <w:i w:val="false"/>
          <w:color w:val="000000"/>
          <w:sz w:val="28"/>
        </w:rPr>
        <w:t>
      Ескертпе: 1, 2, 3, 4 – бір жылда мал айдаудың кезектілігі.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Солоновка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оның ішінде маусымдық жайылымдардың сыртқы және ішкі </w:t>
      </w:r>
      <w:r>
        <w:br/>
      </w:r>
      <w:r>
        <w:rPr>
          <w:rFonts w:ascii="Times New Roman"/>
          <w:b/>
          <w:i w:val="false"/>
          <w:color w:val="000000"/>
        </w:rPr>
        <w:t xml:space="preserve">шекаралары мен алаңдары, жайылымдық инфрақұрылым объектілері белгіленген </w:t>
      </w:r>
      <w:r>
        <w:br/>
      </w:r>
      <w:r>
        <w:rPr>
          <w:rFonts w:ascii="Times New Roman"/>
          <w:b/>
          <w:i w:val="false"/>
          <w:color w:val="000000"/>
        </w:rPr>
        <w:t>картасы</w:t>
      </w:r>
    </w:p>
    <w:bookmarkStart w:name="z53"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1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Солоновка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w:t>
      </w:r>
      <w:r>
        <w:br/>
      </w:r>
      <w:r>
        <w:rPr>
          <w:rFonts w:ascii="Times New Roman"/>
          <w:b/>
          <w:i w:val="false"/>
          <w:color w:val="000000"/>
        </w:rPr>
        <w:t xml:space="preserve">(көлдерге, өзендерге, тоғандарға, апандарға, суару немесе суландыру каналдарына, </w:t>
      </w:r>
      <w:r>
        <w:br/>
      </w:r>
      <w:r>
        <w:rPr>
          <w:rFonts w:ascii="Times New Roman"/>
          <w:b/>
          <w:i w:val="false"/>
          <w:color w:val="000000"/>
        </w:rPr>
        <w:t>құбырлы немесе шахталы құдықтарға) қол жеткізу сызбасы</w:t>
      </w:r>
    </w:p>
    <w:bookmarkStart w:name="z56"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Солоновка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(немесе) заңды тұлғалардың ауыл шаруашылығы </w:t>
      </w:r>
      <w:r>
        <w:br/>
      </w:r>
      <w:r>
        <w:rPr>
          <w:rFonts w:ascii="Times New Roman"/>
          <w:b/>
          <w:i w:val="false"/>
          <w:color w:val="000000"/>
        </w:rPr>
        <w:t xml:space="preserve">жануарларының мал басын орналастыру үшін жайылымдарды қайта бөлу және оны </w:t>
      </w:r>
      <w:r>
        <w:br/>
      </w:r>
      <w:r>
        <w:rPr>
          <w:rFonts w:ascii="Times New Roman"/>
          <w:b/>
          <w:i w:val="false"/>
          <w:color w:val="000000"/>
        </w:rPr>
        <w:t xml:space="preserve">берілетін жайылымдарға ауыстыру сызбасы </w:t>
      </w:r>
    </w:p>
    <w:bookmarkStart w:name="z59"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Солоновка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Ауыл шаруашылығы жануарларын жаюдың және айдаудың маусымдық </w:t>
      </w:r>
      <w:r>
        <w:br/>
      </w:r>
      <w:r>
        <w:rPr>
          <w:rFonts w:ascii="Times New Roman"/>
          <w:b/>
          <w:i w:val="false"/>
          <w:color w:val="000000"/>
        </w:rPr>
        <w:t>маршруттарын белгілейтін жайылымдарды пайдалану жөніндегі күнтізбелік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