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9391" w14:textId="3249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14/156–VII "2022-2024 жылдарға арналған Үлкен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 маусымдағы № 18/225-VII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2021 жылғы 28 желтоқсандағы № 14/156–VII "2021-2023 жылдарға арналған Үлкен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Үлкен Нарын ауылдық округінің бюджеті 1, 2 және 3-қосымшаларғасәйкес, оның ішінде 2022 жылға келесі көлемдерде бекiтiлсiн: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209955,1 мың теңге, оның iшiнде: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24151,0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800,0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185004,1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209955,1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- 0,0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–0,0 мың теңге: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№18/225-VII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14/156–VII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Улкен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 түсетiн 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