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f00e" w14:textId="257f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14/148–VIІ "2022-2024 жылдарға арналған Жамбыл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13 сәуірдегі № 16/177-VII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Жамбыл ауылдық округінің бюджеті туралы" Катонқарағай аудандық мәслихатының 2021 жылғы 28 желтоқсандағы № 14/148-VІІ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65127,1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62582,1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65127,1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16/177-VII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14/148-VIІ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