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95e0" w14:textId="8e79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ауданының коммуналдық мемлекеттік кәсіпорындарының таза кірісінің бір бөлігін аудару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ауданының әкімдігінің 2022 жылғы 8 желтоқсандағы № 370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сәйкес, Катонқарағай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Катонкарағай ауданының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Катонқарағай ауданының әкімдігінің 2022 жылғы 20 қазандағы № 323 "Аудандық коммуналдық мемлекеттік кәсіпорындарының таза кірісінің бір бөлігін аудару нормативтерін бекіту туралы" қаулысы жойылсын.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"8"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ауданының шаруашылық жүргізу құқығындағы мемлекеттік кәсіпорындардың ұйымдық-құқықтық нысанындағы орта білім беру ұйымдарын қоспағанда, коммуналдық мемлекеттік кәсіпорындардың таза кірісінің бір бөлігін аудару нормативтері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3000000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3000001 теңгеден 50000000 теңгеге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теңге + 3000000 теңге мөлшердегі таза кірістен асқан сомадан 10 пайыз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кірістің қалған бөлігі коммуналдық мемлекеттік кәсіпорындардың дамуына жұмсалады.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