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6125" w14:textId="df56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11/200-VІI "2022-2024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18 мамырдағы № 16/257-VII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11/200-VІI "2022-2024 жылдарға арналған Жарма ауданы Қаратөбе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Қаратөбе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57259,8 мың теңге, соның ішінде:</w:t>
      </w:r>
    </w:p>
    <w:p>
      <w:pPr>
        <w:spacing w:after="0"/>
        <w:ind w:left="0"/>
        <w:jc w:val="both"/>
      </w:pPr>
      <w:r>
        <w:rPr>
          <w:rFonts w:ascii="Times New Roman"/>
          <w:b w:val="false"/>
          <w:i w:val="false"/>
          <w:color w:val="000000"/>
          <w:sz w:val="28"/>
        </w:rPr>
        <w:t>
      салықтық түсімдер – 1790,0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55469,8 мың теңге;</w:t>
      </w:r>
    </w:p>
    <w:p>
      <w:pPr>
        <w:spacing w:after="0"/>
        <w:ind w:left="0"/>
        <w:jc w:val="both"/>
      </w:pPr>
      <w:r>
        <w:rPr>
          <w:rFonts w:ascii="Times New Roman"/>
          <w:b w:val="false"/>
          <w:i w:val="false"/>
          <w:color w:val="000000"/>
          <w:sz w:val="28"/>
        </w:rPr>
        <w:t>
      2) шығындар – 57568,9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-309,1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309,1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18 мамырдағы</w:t>
            </w:r>
            <w:r>
              <w:br/>
            </w:r>
            <w:r>
              <w:rPr>
                <w:rFonts w:ascii="Times New Roman"/>
                <w:b w:val="false"/>
                <w:i w:val="false"/>
                <w:color w:val="000000"/>
                <w:sz w:val="20"/>
              </w:rPr>
              <w:t>№ 16/257-VIІ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 1 қосымша</w:t>
            </w:r>
          </w:p>
        </w:tc>
      </w:tr>
    </w:tbl>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