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fee3" w14:textId="264f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18 мамырдағы № 16/254-VII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24 желтоқсандағы № 11/186-VІI "2022-2024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1, 2, 3 және 4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6592400,2 мың теңге, соның ішінде:</w:t>
      </w:r>
    </w:p>
    <w:p>
      <w:pPr>
        <w:spacing w:after="0"/>
        <w:ind w:left="0"/>
        <w:jc w:val="both"/>
      </w:pPr>
      <w:r>
        <w:rPr>
          <w:rFonts w:ascii="Times New Roman"/>
          <w:b w:val="false"/>
          <w:i w:val="false"/>
          <w:color w:val="000000"/>
          <w:sz w:val="28"/>
        </w:rPr>
        <w:t xml:space="preserve">
      салықтық түсімдер – 5170546,0 мың теңге; </w:t>
      </w:r>
    </w:p>
    <w:p>
      <w:pPr>
        <w:spacing w:after="0"/>
        <w:ind w:left="0"/>
        <w:jc w:val="both"/>
      </w:pPr>
      <w:r>
        <w:rPr>
          <w:rFonts w:ascii="Times New Roman"/>
          <w:b w:val="false"/>
          <w:i w:val="false"/>
          <w:color w:val="000000"/>
          <w:sz w:val="28"/>
        </w:rPr>
        <w:t>
      салықтық емес түсімдер – 20975,0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46573,0 мың теңге; </w:t>
      </w:r>
    </w:p>
    <w:p>
      <w:pPr>
        <w:spacing w:after="0"/>
        <w:ind w:left="0"/>
        <w:jc w:val="both"/>
      </w:pPr>
      <w:r>
        <w:rPr>
          <w:rFonts w:ascii="Times New Roman"/>
          <w:b w:val="false"/>
          <w:i w:val="false"/>
          <w:color w:val="000000"/>
          <w:sz w:val="28"/>
        </w:rPr>
        <w:t>
      трансферттер түсімі – 1354306,2 мың теңге;</w:t>
      </w:r>
    </w:p>
    <w:p>
      <w:pPr>
        <w:spacing w:after="0"/>
        <w:ind w:left="0"/>
        <w:jc w:val="both"/>
      </w:pPr>
      <w:r>
        <w:rPr>
          <w:rFonts w:ascii="Times New Roman"/>
          <w:b w:val="false"/>
          <w:i w:val="false"/>
          <w:color w:val="000000"/>
          <w:sz w:val="28"/>
        </w:rPr>
        <w:t>
      2) шығындар – 6690666,7 мың теңге;</w:t>
      </w:r>
    </w:p>
    <w:p>
      <w:pPr>
        <w:spacing w:after="0"/>
        <w:ind w:left="0"/>
        <w:jc w:val="both"/>
      </w:pPr>
      <w:r>
        <w:rPr>
          <w:rFonts w:ascii="Times New Roman"/>
          <w:b w:val="false"/>
          <w:i w:val="false"/>
          <w:color w:val="000000"/>
          <w:sz w:val="28"/>
        </w:rPr>
        <w:t xml:space="preserve">
      3) таза бюджеттік кредиттеу – 23358,5 мың теңге, соның ішінде: </w:t>
      </w:r>
    </w:p>
    <w:p>
      <w:pPr>
        <w:spacing w:after="0"/>
        <w:ind w:left="0"/>
        <w:jc w:val="both"/>
      </w:pPr>
      <w:r>
        <w:rPr>
          <w:rFonts w:ascii="Times New Roman"/>
          <w:b w:val="false"/>
          <w:i w:val="false"/>
          <w:color w:val="000000"/>
          <w:sz w:val="28"/>
        </w:rPr>
        <w:t>
      бюджеттік кредиттер – 57709,5 мың теңге;</w:t>
      </w:r>
    </w:p>
    <w:p>
      <w:pPr>
        <w:spacing w:after="0"/>
        <w:ind w:left="0"/>
        <w:jc w:val="both"/>
      </w:pPr>
      <w:r>
        <w:rPr>
          <w:rFonts w:ascii="Times New Roman"/>
          <w:b w:val="false"/>
          <w:i w:val="false"/>
          <w:color w:val="000000"/>
          <w:sz w:val="28"/>
        </w:rPr>
        <w:t>
      бюджеттік кредиттерді өтеу – 34351,0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- 121625,0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p>
      <w:pPr>
        <w:spacing w:after="0"/>
        <w:ind w:left="0"/>
        <w:jc w:val="both"/>
      </w:pPr>
      <w:r>
        <w:rPr>
          <w:rFonts w:ascii="Times New Roman"/>
          <w:b w:val="false"/>
          <w:i w:val="false"/>
          <w:color w:val="000000"/>
          <w:sz w:val="28"/>
        </w:rPr>
        <w:t>
      қарыздар түсімі – 55134,0 мың теңге;</w:t>
      </w:r>
    </w:p>
    <w:p>
      <w:pPr>
        <w:spacing w:after="0"/>
        <w:ind w:left="0"/>
        <w:jc w:val="both"/>
      </w:pPr>
      <w:r>
        <w:rPr>
          <w:rFonts w:ascii="Times New Roman"/>
          <w:b w:val="false"/>
          <w:i w:val="false"/>
          <w:color w:val="000000"/>
          <w:sz w:val="28"/>
        </w:rPr>
        <w:t>
      қарыздарды өтеу – 34351,0 мың теңге;</w:t>
      </w:r>
    </w:p>
    <w:p>
      <w:pPr>
        <w:spacing w:after="0"/>
        <w:ind w:left="0"/>
        <w:jc w:val="both"/>
      </w:pPr>
      <w:r>
        <w:rPr>
          <w:rFonts w:ascii="Times New Roman"/>
          <w:b w:val="false"/>
          <w:i w:val="false"/>
          <w:color w:val="000000"/>
          <w:sz w:val="28"/>
        </w:rPr>
        <w:t>
      бюджет қаражатының пайдаланылатын қалдықтары – 100842,0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18 мамырдағы</w:t>
            </w:r>
            <w:r>
              <w:br/>
            </w:r>
            <w:r>
              <w:rPr>
                <w:rFonts w:ascii="Times New Roman"/>
                <w:b w:val="false"/>
                <w:i w:val="false"/>
                <w:color w:val="000000"/>
                <w:sz w:val="20"/>
              </w:rPr>
              <w:t>№ 16/254-VII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2022 жылға арналған Жарма ауданының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5170546,0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6690666,7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