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1f3c" w14:textId="db21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18/2-VІI "2022-2024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31 наурыздағы № 21/2-VII шешімі. Күші жойылды - Абай облысы Абай аудандық мәслихатының 2022 жылғы 30 желтоқсандағы № 31/2-VII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"2022-2024 жылдарға арналған Қарауыл ауылдық округінің бюджеті туралы" мәслихаттың 2022 жылғы 6 қаңтардағы № 18/2-VІI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178 280,0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165 080,0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181 222,0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2 942,0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2 942,0 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