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6bef" w14:textId="45d6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коммуналдық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2022 жылғы 5 қазандағы № 942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 бойынша коммуналдық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"Риддер қаласының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тәртіппен осы қаулыдан туындайтын тиісті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жетекшілік ететін Риддер қаласы әкімінің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5 қазандағы </w:t>
            </w:r>
            <w:r>
              <w:br/>
            </w:r>
            <w:r>
              <w:rPr>
                <w:rFonts w:ascii="Times New Roman"/>
                <w:b w:val="false"/>
                <w:i w:val="false"/>
                <w:color w:val="000000"/>
                <w:sz w:val="20"/>
              </w:rPr>
              <w:t>№ 942 қаулысына 1 –қосымша</w:t>
            </w:r>
          </w:p>
        </w:tc>
      </w:tr>
    </w:tbl>
    <w:p>
      <w:pPr>
        <w:spacing w:after="0"/>
        <w:ind w:left="0"/>
        <w:jc w:val="both"/>
      </w:pPr>
      <w:r>
        <w:rPr>
          <w:rFonts w:ascii="Times New Roman"/>
          <w:b w:val="false"/>
          <w:i w:val="false"/>
          <w:color w:val="ff0000"/>
          <w:sz w:val="28"/>
        </w:rPr>
        <w:t xml:space="preserve">
      Ескерту. Қосымшаның оң жақ бұрышындағы мәтін жаңа редакцияда - Шығыс Қазақстан облысы Риддер қаласы әкімдігінің 22.02.2024 </w:t>
      </w:r>
      <w:r>
        <w:rPr>
          <w:rFonts w:ascii="Times New Roman"/>
          <w:b w:val="false"/>
          <w:i w:val="false"/>
          <w:color w:val="ff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Риддер қаласы бойынша коммуналдық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Риддер қаласы бойынша коммуналдық қызметтерді ұсыну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әзірленді және коммуналдық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2-тарау. Коммуналдық қызметтерді ұсынудың тәртібі мен шарттары</w:t>
      </w:r>
    </w:p>
    <w:bookmarkEnd w:id="9"/>
    <w:bookmarkStart w:name="z38" w:id="10"/>
    <w:p>
      <w:pPr>
        <w:spacing w:after="0"/>
        <w:ind w:left="0"/>
        <w:jc w:val="both"/>
      </w:pPr>
      <w:r>
        <w:rPr>
          <w:rFonts w:ascii="Times New Roman"/>
          <w:b w:val="false"/>
          <w:i w:val="false"/>
          <w:color w:val="000000"/>
          <w:sz w:val="28"/>
        </w:rPr>
        <w:t>
      3. Коммуналдық қызметтерді ұсыну өнім беруші мен тұтынушы және (немесе)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bookmarkStart w:name="z39"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11"/>
    <w:bookmarkStart w:name="z126" w:id="1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1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5. Коммуналдық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45"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bookmarkStart w:name="z46" w:id="1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16"/>
    <w:bookmarkStart w:name="z47" w:id="17"/>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17"/>
    <w:bookmarkStart w:name="z48" w:id="1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18"/>
    <w:bookmarkStart w:name="z49" w:id="1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19"/>
    <w:bookmarkStart w:name="z50" w:id="2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20"/>
    <w:bookmarkStart w:name="z51" w:id="21"/>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21"/>
    <w:bookmarkStart w:name="z52" w:id="22"/>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"Риддер қаласының тұрғын үй-коммуналдық шаруашылық, жолаушылар көлігі және автомобиль жолдары бөлімі" мемлкеттік мекемесі белгілеген кесте бойынша немесе жасалған шарттарға сәйкес.</w:t>
      </w:r>
    </w:p>
    <w:bookmarkEnd w:id="22"/>
    <w:bookmarkStart w:name="z53" w:id="2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23"/>
    <w:bookmarkStart w:name="z54" w:id="24"/>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25"/>
    <w:bookmarkStart w:name="z57" w:id="26"/>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7"/>
    <w:bookmarkStart w:name="z59" w:id="2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Риддер қаласының әкімдігі жүзеге асырады.</w:t>
      </w:r>
    </w:p>
    <w:bookmarkEnd w:id="28"/>
    <w:bookmarkStart w:name="z128" w:id="29"/>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11-1 тармақпен толықтырылды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3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30"/>
    <w:bookmarkStart w:name="z61" w:id="3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31"/>
    <w:bookmarkStart w:name="z62" w:id="32"/>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Шығыс Қазақстан облыстық мәслихаты бекіткен жылыту маусымына дайындық және оны өткізу қағидаларына сәйкес ұйымдастырады.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33"/>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3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34"/>
    <w:bookmarkStart w:name="z65" w:id="3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35"/>
    <w:bookmarkStart w:name="z66" w:id="3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36"/>
    <w:bookmarkStart w:name="z67" w:id="3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37"/>
    <w:bookmarkStart w:name="z68" w:id="3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38"/>
    <w:bookmarkStart w:name="z69" w:id="3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39"/>
    <w:bookmarkStart w:name="z70" w:id="4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40"/>
    <w:bookmarkStart w:name="z71" w:id="4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41"/>
    <w:bookmarkStart w:name="z72" w:id="4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42"/>
    <w:bookmarkStart w:name="z73" w:id="43"/>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43"/>
    <w:bookmarkStart w:name="z74" w:id="44"/>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44"/>
    <w:bookmarkStart w:name="z75" w:id="45"/>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Қазақстан Республикасының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жеткізушіге жүктеледі.</w:t>
      </w:r>
    </w:p>
    <w:bookmarkEnd w:id="45"/>
    <w:bookmarkStart w:name="z76" w:id="46"/>
    <w:p>
      <w:pPr>
        <w:spacing w:after="0"/>
        <w:ind w:left="0"/>
        <w:jc w:val="both"/>
      </w:pPr>
      <w:r>
        <w:rPr>
          <w:rFonts w:ascii="Times New Roman"/>
          <w:b w:val="false"/>
          <w:i w:val="false"/>
          <w:color w:val="000000"/>
          <w:sz w:val="28"/>
        </w:rPr>
        <w:t>
      20. Тұтынушы:</w:t>
      </w:r>
    </w:p>
    <w:bookmarkEnd w:id="46"/>
    <w:bookmarkStart w:name="z77" w:id="4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қызметтерді алады;</w:t>
      </w:r>
    </w:p>
    <w:bookmarkEnd w:id="47"/>
    <w:bookmarkStart w:name="z78" w:id="4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48"/>
    <w:bookmarkStart w:name="z79" w:id="4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49"/>
    <w:bookmarkStart w:name="z80" w:id="5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қызметтерге ақы төлеуді қайта есептеуді және шарттың талаптарына сәйкес коммуналдық қызметтерді жеткізбеу немесе сапасыз жеткізу нәтижесінде келтірілген нақты залалды өтеуді талап етеді;</w:t>
      </w:r>
    </w:p>
    <w:bookmarkEnd w:id="50"/>
    <w:bookmarkStart w:name="z81" w:id="5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51"/>
    <w:bookmarkStart w:name="z82" w:id="5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52"/>
    <w:bookmarkStart w:name="z83" w:id="5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53"/>
    <w:bookmarkStart w:name="z84" w:id="5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54"/>
    <w:bookmarkStart w:name="z129" w:id="55"/>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55"/>
    <w:bookmarkStart w:name="z130" w:id="5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21. Жеткізуші:</w:t>
      </w:r>
    </w:p>
    <w:bookmarkEnd w:id="57"/>
    <w:bookmarkStart w:name="z86" w:id="5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58"/>
    <w:bookmarkStart w:name="z87" w:id="5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59"/>
    <w:bookmarkStart w:name="z88" w:id="6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60"/>
    <w:bookmarkStart w:name="z89" w:id="6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61"/>
    <w:bookmarkStart w:name="z90" w:id="6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62"/>
    <w:bookmarkStart w:name="z91" w:id="6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63"/>
    <w:bookmarkStart w:name="z92" w:id="6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64"/>
    <w:bookmarkStart w:name="z93" w:id="65"/>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65"/>
    <w:bookmarkStart w:name="z94" w:id="6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66"/>
    <w:bookmarkStart w:name="z131" w:id="67"/>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68"/>
    <w:p>
      <w:pPr>
        <w:spacing w:after="0"/>
        <w:ind w:left="0"/>
        <w:jc w:val="left"/>
      </w:pPr>
      <w:r>
        <w:rPr>
          <w:rFonts w:ascii="Times New Roman"/>
          <w:b/>
          <w:i w:val="false"/>
          <w:color w:val="000000"/>
        </w:rPr>
        <w:t xml:space="preserve"> 4-тарау. Коммуналдық қызметтер үшін есеп айырысу және ақы төлеу тәртібі</w:t>
      </w:r>
    </w:p>
    <w:bookmarkEnd w:id="68"/>
    <w:bookmarkStart w:name="z96" w:id="69"/>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7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71"/>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23-1-тармақпен толықтырылды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 w:id="72"/>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23-2-тармақпен толықтырылды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 w:id="73"/>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23-3-тармақпен толықтырылды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74"/>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7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Риддер қаласы әкімдігінің 22.02.2024 </w:t>
      </w:r>
      <w:r>
        <w:rPr>
          <w:rFonts w:ascii="Times New Roman"/>
          <w:b w:val="false"/>
          <w:i w:val="false"/>
          <w:color w:val="00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Республикасының"Тұрғын үй қатынастары туралы" Заңының </w:t>
      </w:r>
      <w:r>
        <w:rPr>
          <w:rFonts w:ascii="Times New Roman"/>
          <w:b w:val="false"/>
          <w:i w:val="false"/>
          <w:color w:val="000000"/>
          <w:sz w:val="28"/>
        </w:rPr>
        <w:t>10-2-бабы</w:t>
      </w:r>
      <w:r>
        <w:rPr>
          <w:rFonts w:ascii="Times New Roman"/>
          <w:b w:val="false"/>
          <w:i w:val="false"/>
          <w:color w:val="000000"/>
          <w:sz w:val="28"/>
        </w:rPr>
        <w:t xml:space="preserve"> 10-24) тармақшасына сәйкес Қазақстан Республикасы Индустрия және инфрақұрылымдық даму министрінің міндетін атқарушының2020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76"/>
    <w:bookmarkStart w:name="z101" w:id="7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Шығыс Қазақстан облысы әкімдігі бекіткен тұтыну нормалар бойынша.</w:t>
      </w:r>
    </w:p>
    <w:bookmarkEnd w:id="77"/>
    <w:bookmarkStart w:name="z102" w:id="7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78"/>
    <w:bookmarkStart w:name="z103" w:id="7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79"/>
    <w:bookmarkStart w:name="z104" w:id="8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8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81"/>
    <w:bookmarkStart w:name="z181" w:id="82"/>
    <w:p>
      <w:pPr>
        <w:spacing w:after="0"/>
        <w:ind w:left="0"/>
        <w:jc w:val="left"/>
      </w:pPr>
      <w:r>
        <w:rPr>
          <w:rFonts w:ascii="Times New Roman"/>
          <w:b/>
          <w:i w:val="false"/>
          <w:color w:val="000000"/>
        </w:rPr>
        <w:t xml:space="preserve"> 4-1 тарау. БЕО талаптары мен жұмыс тәртібі.</w:t>
      </w:r>
    </w:p>
    <w:bookmarkEnd w:id="82"/>
    <w:p>
      <w:pPr>
        <w:spacing w:after="0"/>
        <w:ind w:left="0"/>
        <w:jc w:val="both"/>
      </w:pPr>
      <w:r>
        <w:rPr>
          <w:rFonts w:ascii="Times New Roman"/>
          <w:b w:val="false"/>
          <w:i w:val="false"/>
          <w:color w:val="ff0000"/>
          <w:sz w:val="28"/>
        </w:rPr>
        <w:t xml:space="preserve">
      Ескерту. Қаулы 4-1-тараумен толықтырылды - Шығыс Қазақстан облысы Риддер қаласы әкімдігінің 12.12.2025 </w:t>
      </w:r>
      <w:r>
        <w:rPr>
          <w:rFonts w:ascii="Times New Roman"/>
          <w:b w:val="false"/>
          <w:i w:val="false"/>
          <w:color w:val="ff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5" w:id="83"/>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83"/>
    <w:bookmarkStart w:name="z136" w:id="84"/>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84"/>
    <w:bookmarkStart w:name="z137" w:id="85"/>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85"/>
    <w:bookmarkStart w:name="z138" w:id="86"/>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86"/>
    <w:bookmarkStart w:name="z139" w:id="87"/>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87"/>
    <w:bookmarkStart w:name="z140" w:id="88"/>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88"/>
    <w:bookmarkStart w:name="z141" w:id="89"/>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89"/>
    <w:bookmarkStart w:name="z142" w:id="90"/>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90"/>
    <w:bookmarkStart w:name="z143" w:id="91"/>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91"/>
    <w:bookmarkStart w:name="z144" w:id="92"/>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92"/>
    <w:bookmarkStart w:name="z145" w:id="93"/>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93"/>
    <w:bookmarkStart w:name="z146" w:id="94"/>
    <w:p>
      <w:pPr>
        <w:spacing w:after="0"/>
        <w:ind w:left="0"/>
        <w:jc w:val="both"/>
      </w:pPr>
      <w:r>
        <w:rPr>
          <w:rFonts w:ascii="Times New Roman"/>
          <w:b w:val="false"/>
          <w:i w:val="false"/>
          <w:color w:val="000000"/>
          <w:sz w:val="28"/>
        </w:rPr>
        <w:t>
      3) тиісті шотты түзетуге бастамашылық етуге;</w:t>
      </w:r>
    </w:p>
    <w:bookmarkEnd w:id="94"/>
    <w:bookmarkStart w:name="z147" w:id="95"/>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95"/>
    <w:bookmarkStart w:name="z148" w:id="96"/>
    <w:p>
      <w:pPr>
        <w:spacing w:after="0"/>
        <w:ind w:left="0"/>
        <w:jc w:val="both"/>
      </w:pPr>
      <w:r>
        <w:rPr>
          <w:rFonts w:ascii="Times New Roman"/>
          <w:b w:val="false"/>
          <w:i w:val="false"/>
          <w:color w:val="000000"/>
          <w:sz w:val="28"/>
        </w:rPr>
        <w:t>
      БЕО міндетті:</w:t>
      </w:r>
    </w:p>
    <w:bookmarkEnd w:id="96"/>
    <w:bookmarkStart w:name="z149" w:id="97"/>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97"/>
    <w:bookmarkStart w:name="z150" w:id="98"/>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98"/>
    <w:bookmarkStart w:name="z151" w:id="99"/>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99"/>
    <w:bookmarkStart w:name="z152" w:id="100"/>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00"/>
    <w:bookmarkStart w:name="z153" w:id="101"/>
    <w:p>
      <w:pPr>
        <w:spacing w:after="0"/>
        <w:ind w:left="0"/>
        <w:jc w:val="both"/>
      </w:pPr>
      <w:r>
        <w:rPr>
          <w:rFonts w:ascii="Times New Roman"/>
          <w:b w:val="false"/>
          <w:i w:val="false"/>
          <w:color w:val="000000"/>
          <w:sz w:val="28"/>
        </w:rPr>
        <w:t>
      31-12. БЕО-ға қойылатын талаптар:</w:t>
      </w:r>
    </w:p>
    <w:bookmarkEnd w:id="101"/>
    <w:bookmarkStart w:name="z154" w:id="10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02"/>
    <w:bookmarkStart w:name="z155" w:id="103"/>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03"/>
    <w:bookmarkStart w:name="z156" w:id="104"/>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04"/>
    <w:bookmarkStart w:name="z157" w:id="105"/>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05"/>
    <w:bookmarkStart w:name="z158" w:id="106"/>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06"/>
    <w:bookmarkStart w:name="z159" w:id="107"/>
    <w:p>
      <w:pPr>
        <w:spacing w:after="0"/>
        <w:ind w:left="0"/>
        <w:jc w:val="both"/>
      </w:pPr>
      <w:r>
        <w:rPr>
          <w:rFonts w:ascii="Times New Roman"/>
          <w:b w:val="false"/>
          <w:i w:val="false"/>
          <w:color w:val="000000"/>
          <w:sz w:val="28"/>
        </w:rPr>
        <w:t>
      31-13. БЕО функциялары:</w:t>
      </w:r>
    </w:p>
    <w:bookmarkEnd w:id="107"/>
    <w:bookmarkStart w:name="z160" w:id="108"/>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08"/>
    <w:bookmarkStart w:name="z161" w:id="109"/>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09"/>
    <w:bookmarkStart w:name="z162" w:id="110"/>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10"/>
    <w:bookmarkStart w:name="z163" w:id="111"/>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11"/>
    <w:bookmarkStart w:name="z164" w:id="112"/>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12"/>
    <w:bookmarkStart w:name="z165" w:id="113"/>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13"/>
    <w:bookmarkStart w:name="z166" w:id="114"/>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14"/>
    <w:bookmarkStart w:name="z167" w:id="115"/>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15"/>
    <w:bookmarkStart w:name="z168" w:id="116"/>
    <w:p>
      <w:pPr>
        <w:spacing w:after="0"/>
        <w:ind w:left="0"/>
        <w:jc w:val="both"/>
      </w:pPr>
      <w:r>
        <w:rPr>
          <w:rFonts w:ascii="Times New Roman"/>
          <w:b w:val="false"/>
          <w:i w:val="false"/>
          <w:color w:val="000000"/>
          <w:sz w:val="28"/>
        </w:rPr>
        <w:t>
      31-14. БЕО қызметінің нәтижелілігін бағалау:</w:t>
      </w:r>
    </w:p>
    <w:bookmarkEnd w:id="116"/>
    <w:bookmarkStart w:name="z169" w:id="117"/>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17"/>
    <w:bookmarkStart w:name="z170" w:id="118"/>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18"/>
    <w:bookmarkStart w:name="z171" w:id="119"/>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19"/>
    <w:bookmarkStart w:name="z172" w:id="120"/>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20"/>
    <w:bookmarkStart w:name="z173" w:id="121"/>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21"/>
    <w:bookmarkStart w:name="z174" w:id="122"/>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22"/>
    <w:bookmarkStart w:name="z175" w:id="123"/>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23"/>
    <w:bookmarkStart w:name="z176" w:id="124"/>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24"/>
    <w:bookmarkStart w:name="z177" w:id="125"/>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25"/>
    <w:bookmarkStart w:name="z178" w:id="126"/>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26"/>
    <w:bookmarkStart w:name="z179" w:id="127"/>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27"/>
    <w:bookmarkStart w:name="z180" w:id="128"/>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28"/>
    <w:bookmarkStart w:name="z106" w:id="129"/>
    <w:p>
      <w:pPr>
        <w:spacing w:after="0"/>
        <w:ind w:left="0"/>
        <w:jc w:val="left"/>
      </w:pPr>
      <w:r>
        <w:rPr>
          <w:rFonts w:ascii="Times New Roman"/>
          <w:b/>
          <w:i w:val="false"/>
          <w:color w:val="000000"/>
        </w:rPr>
        <w:t xml:space="preserve"> 5-тарау. Дауларды шешу тәртібі</w:t>
      </w:r>
    </w:p>
    <w:bookmarkEnd w:id="129"/>
    <w:bookmarkStart w:name="z107" w:id="13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30"/>
    <w:bookmarkStart w:name="z108" w:id="13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31"/>
    <w:bookmarkStart w:name="z109" w:id="13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32"/>
    <w:bookmarkStart w:name="z110" w:id="13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33"/>
    <w:bookmarkStart w:name="z111" w:id="13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3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13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3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Риддер қаласы әкімдігінің 12.12.2025 </w:t>
      </w:r>
      <w:r>
        <w:rPr>
          <w:rFonts w:ascii="Times New Roman"/>
          <w:b w:val="false"/>
          <w:i w:val="false"/>
          <w:color w:val="000000"/>
          <w:sz w:val="28"/>
        </w:rPr>
        <w:t>№ 918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13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36"/>
    <w:bookmarkStart w:name="z122" w:id="13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37"/>
    <w:bookmarkStart w:name="z123" w:id="138"/>
    <w:p>
      <w:pPr>
        <w:spacing w:after="0"/>
        <w:ind w:left="0"/>
        <w:jc w:val="left"/>
      </w:pPr>
      <w:r>
        <w:rPr>
          <w:rFonts w:ascii="Times New Roman"/>
          <w:b/>
          <w:i w:val="false"/>
          <w:color w:val="000000"/>
        </w:rPr>
        <w:t xml:space="preserve"> 6-тарау. Қорытынды ережелер</w:t>
      </w:r>
    </w:p>
    <w:bookmarkEnd w:id="138"/>
    <w:bookmarkStart w:name="z124" w:id="139"/>
    <w:p>
      <w:pPr>
        <w:spacing w:after="0"/>
        <w:ind w:left="0"/>
        <w:jc w:val="both"/>
      </w:pPr>
      <w:r>
        <w:rPr>
          <w:rFonts w:ascii="Times New Roman"/>
          <w:b w:val="false"/>
          <w:i w:val="false"/>
          <w:color w:val="000000"/>
          <w:sz w:val="28"/>
        </w:rPr>
        <w:t>
      37. Осы Қағидамен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139"/>
    <w:bookmarkStart w:name="z125" w:id="14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5 қазандағы </w:t>
            </w:r>
            <w:r>
              <w:br/>
            </w:r>
            <w:r>
              <w:rPr>
                <w:rFonts w:ascii="Times New Roman"/>
                <w:b w:val="false"/>
                <w:i w:val="false"/>
                <w:color w:val="000000"/>
                <w:sz w:val="20"/>
              </w:rPr>
              <w:t xml:space="preserve">№ 942 қаулысына </w:t>
            </w:r>
            <w:r>
              <w:br/>
            </w:r>
            <w:r>
              <w:rPr>
                <w:rFonts w:ascii="Times New Roman"/>
                <w:b w:val="false"/>
                <w:i w:val="false"/>
                <w:color w:val="000000"/>
                <w:sz w:val="20"/>
              </w:rPr>
              <w:t>2 –косымша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Қаулы 2-қосымшамен толықтырылды - Шығыс Қазақстан облысы Риддер қаласы әкімдігінің 22.02.2024 </w:t>
      </w:r>
      <w:r>
        <w:rPr>
          <w:rFonts w:ascii="Times New Roman"/>
          <w:b w:val="false"/>
          <w:i w:val="false"/>
          <w:color w:val="ff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