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bff9" w14:textId="3d7b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2022-2024 жылдарға арналған бюджеті туралы" Семей қаласы мәслихатының 2021 жылғы 24 желтоқсандағы № 20/129-VІI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2022 жылғы 30 наурызда № 23/175-VІI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2022-2024 жылдарға арналған бюджеті туралы" Семей қаласы мәслихатының 2021 жылғы 24 желтоқсандағы № 20/129-VIІ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26223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50 663 344,8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30 490 156,0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7 532 567,6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12 527 326,2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54 419 629,1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-153 692,3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58 978,7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-3 602 592,0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3 602 592,0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7 702 737,0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6 431 352,0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2 331 207,0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23/175-VІI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54 419 629,1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20 136 611,6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3 435 700,9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15 338 437,3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