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c62d" w14:textId="d68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2022 жылғы 2 желтоқсандағы № 4031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Мүгедектігі бар адамдар үшін жұмыс орындарын квоталау қағидаларының 5-тармағына сәйкес,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бойынша 2023 жылға мүгедектігі бар адамдар үшін жұмыс орындарына квота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Өскемен қаласы әкімінің әлеуметтік сала мәселелері жөніндегі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2023 жылға мүгедектігі бар адамдар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 (бірліктер)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білім бөлімінің "№ 11 "Айгөлек" бала бақша-бөбекжайы"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 "№ 36 орта мектебі" коммуналдық мемлекеттік мекемесі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"УльбаКомплекс"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бойынша білім бөлімінің "№ 10 мектеп-гимназиясы"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"CK-KazAlem"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әкімдігінің "Оралхан Бөкей атындағы орталықтандырылған кітапхана жүйесі"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Өскемен қаласы бойынша білім бөлімінің "№ 18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"Өскемен жоғары медицина колледжі" шаруашылық жүргізу құқығындағы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бойынша білім бөлімінің "№ 6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"Дарындылық пен қосымша білім беруді дамытудың Шығыс Қазақстан ғылыми-әдістемелік "Дарын" орталығы"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бойынша білім бөлімінің "М. Әуезов атындағы № 17 орта мектебі" коммуналдық мемлекеттік мекемесі"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"Кондитер+"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"Денсаулық дәрігерлік амбулаториясы"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"Курмыш ЛТД"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"Кэмонт" акционерлік қоғамы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"Қазақстан-Американдық еркін университеті"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білім бөлімінің "№ 45 "Болашақ" бала бақша-бөбекжайы" коммуналдық мемлекеттік қазыналық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"Пицца-Блюз Сервис"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қаласындағы "АлмаСтор"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"VK Security"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білім бөлімінің "№ 100 "Болашақ" бала бақша-бөбекжайы" коммуналдық мемлекеттік қазыналық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"Гелиос" жауапкершілігі шектеулі серіктестігінің Өскемен филиалы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білім бөлімінің "№ 102 бала бақша-бөбекжайы" коммуналдық мемлекеттік қазыналық кәсіпорыны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жоғары политехникалық колледжі"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"Жансат"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Өскемен қаласы бойынша білім бөлімінің "Ахмер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