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3524" w14:textId="76f3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Өскемен қаласы әкімдігінің 2022 жылғы 2 желтоқсандағы № 4030 қаулысы</w:t>
      </w:r>
    </w:p>
    <w:p>
      <w:pPr>
        <w:spacing w:after="0"/>
        <w:ind w:left="0"/>
        <w:jc w:val="both"/>
      </w:pPr>
      <w:bookmarkStart w:name="z5" w:id="0"/>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18-бабының</w:t>
      </w:r>
      <w:r>
        <w:rPr>
          <w:rFonts w:ascii="Times New Roman"/>
          <w:b w:val="false"/>
          <w:i w:val="false"/>
          <w:color w:val="000000"/>
          <w:sz w:val="28"/>
        </w:rPr>
        <w:t xml:space="preserve"> 1-тармағының 2) тармақшасына,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(Нормативтік құқықтық актілерді мемлекеттік тіркеу тізілімінде № 13898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қағидаларына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 бойынша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белгілесін.</w:t>
      </w:r>
    </w:p>
    <w:bookmarkEnd w:id="1"/>
    <w:bookmarkStart w:name="z7" w:id="2"/>
    <w:p>
      <w:pPr>
        <w:spacing w:after="0"/>
        <w:ind w:left="0"/>
        <w:jc w:val="both"/>
      </w:pPr>
      <w:r>
        <w:rPr>
          <w:rFonts w:ascii="Times New Roman"/>
          <w:b w:val="false"/>
          <w:i w:val="false"/>
          <w:color w:val="000000"/>
          <w:sz w:val="28"/>
        </w:rPr>
        <w:t>
      2. Осы қаулының орындалуын бақылау Өскемен қаласы әкімінің әлеуметтік сала мәселелері жөніндегі орынбасарына жүктелсін.</w:t>
      </w:r>
    </w:p>
    <w:bookmarkEnd w:id="2"/>
    <w:bookmarkStart w:name="z8" w:id="3"/>
    <w:p>
      <w:pPr>
        <w:spacing w:after="0"/>
        <w:ind w:left="0"/>
        <w:jc w:val="both"/>
      </w:pPr>
      <w:r>
        <w:rPr>
          <w:rFonts w:ascii="Times New Roman"/>
          <w:b w:val="false"/>
          <w:i w:val="false"/>
          <w:color w:val="000000"/>
          <w:sz w:val="28"/>
        </w:rPr>
        <w:t>
      3. Осы қаулы 2023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2022 жылғы 02 желтоқсандағы </w:t>
            </w:r>
            <w:r>
              <w:br/>
            </w:r>
            <w:r>
              <w:rPr>
                <w:rFonts w:ascii="Times New Roman"/>
                <w:b w:val="false"/>
                <w:i w:val="false"/>
                <w:color w:val="000000"/>
                <w:sz w:val="20"/>
              </w:rPr>
              <w:t>№ 4030 қаулысына 1 қосымша</w:t>
            </w:r>
          </w:p>
        </w:tc>
      </w:tr>
    </w:tbl>
    <w:bookmarkStart w:name="z11" w:id="4"/>
    <w:p>
      <w:pPr>
        <w:spacing w:after="0"/>
        <w:ind w:left="0"/>
        <w:jc w:val="left"/>
      </w:pPr>
      <w:r>
        <w:rPr>
          <w:rFonts w:ascii="Times New Roman"/>
          <w:b/>
          <w:i w:val="false"/>
          <w:color w:val="000000"/>
        </w:rPr>
        <w:t xml:space="preserve"> Өскемен қаласы бойынша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Ирина Владимировна Васильева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Павел Семенович Екатеринчев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Надежда Васильевна Кочергина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Марина Александровна Ляпунова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Елена Юрьевна Резунова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специализированное ремонтно-наладочное предприятие"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2022 жылғы 02 желтоқсандағы </w:t>
            </w:r>
            <w:r>
              <w:br/>
            </w:r>
            <w:r>
              <w:rPr>
                <w:rFonts w:ascii="Times New Roman"/>
                <w:b w:val="false"/>
                <w:i w:val="false"/>
                <w:color w:val="000000"/>
                <w:sz w:val="20"/>
              </w:rPr>
              <w:t>№ 4030 қаулысына 2 қосымша</w:t>
            </w:r>
          </w:p>
        </w:tc>
      </w:tr>
    </w:tbl>
    <w:bookmarkStart w:name="z13" w:id="5"/>
    <w:p>
      <w:pPr>
        <w:spacing w:after="0"/>
        <w:ind w:left="0"/>
        <w:jc w:val="left"/>
      </w:pPr>
      <w:r>
        <w:rPr>
          <w:rFonts w:ascii="Times New Roman"/>
          <w:b/>
          <w:i w:val="false"/>
          <w:color w:val="000000"/>
        </w:rPr>
        <w:t xml:space="preserve"> Өскемен қаласы бойынша 2023 жылға бас бостандығынан айыру орындарынан босатылған адамдарды жұмысқа орналастыру үшін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жылу жүйелері" акционерлық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Водоканал"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"СКРП "Полиус"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компания"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 нерудных материалов"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"КазтеплоСПЕЦСТРОЙ"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 Өскемен"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"Өскеменспецкоммунтранс"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конденсатор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2022 жылғы 02 желтоқсандағы </w:t>
            </w:r>
            <w:r>
              <w:br/>
            </w:r>
            <w:r>
              <w:rPr>
                <w:rFonts w:ascii="Times New Roman"/>
                <w:b w:val="false"/>
                <w:i w:val="false"/>
                <w:color w:val="000000"/>
                <w:sz w:val="20"/>
              </w:rPr>
              <w:t>№ 4030 қаулысына 3 қосымша</w:t>
            </w:r>
          </w:p>
        </w:tc>
      </w:tr>
    </w:tbl>
    <w:bookmarkStart w:name="z15" w:id="6"/>
    <w:p>
      <w:pPr>
        <w:spacing w:after="0"/>
        <w:ind w:left="0"/>
        <w:jc w:val="left"/>
      </w:pPr>
      <w:r>
        <w:rPr>
          <w:rFonts w:ascii="Times New Roman"/>
          <w:b/>
          <w:i w:val="false"/>
          <w:color w:val="000000"/>
        </w:rPr>
        <w:t xml:space="preserve"> Өскемен қаласы бойынша 2023 жылға пробация қызметінің есебінде тұрған адамдарды жұмысқа орналастыру үшін жұмыс орындарына квота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жылу жүйелері" акционерлық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Водоканал"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"СКРП "Полиус"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компания"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 нерудных материалов"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"КазтеплоСПЕЦСТРОЙ"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 Өскемен"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"Өскеменспецкоммунтранс"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конденсатор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