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b0e3" w14:textId="e5eb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2023-2025 жылдарға арналған бюджеті туралы</w:t>
      </w:r>
    </w:p>
    <w:p>
      <w:pPr>
        <w:spacing w:after="0"/>
        <w:ind w:left="0"/>
        <w:jc w:val="both"/>
      </w:pPr>
      <w:r>
        <w:rPr>
          <w:rFonts w:ascii="Times New Roman"/>
          <w:b w:val="false"/>
          <w:i w:val="false"/>
          <w:color w:val="000000"/>
          <w:sz w:val="28"/>
        </w:rPr>
        <w:t>Шығыс Қазақстан облысы Өскемен қалалық мәслихатының 2022 жылғы 26 желтоқсандағы № 32/2-VII шешімі</w:t>
      </w:r>
    </w:p>
    <w:p>
      <w:pPr>
        <w:spacing w:after="0"/>
        <w:ind w:left="0"/>
        <w:jc w:val="both"/>
      </w:pPr>
      <w:r>
        <w:rPr>
          <w:rFonts w:ascii="Times New Roman"/>
          <w:b w:val="false"/>
          <w:i w:val="false"/>
          <w:color w:val="000000"/>
          <w:sz w:val="28"/>
        </w:rPr>
        <w:t>
      Өскемен қалалық мәслихаты ШЕШТІ:</w:t>
      </w:r>
    </w:p>
    <w:bookmarkStart w:name="z5" w:id="0"/>
    <w:p>
      <w:pPr>
        <w:spacing w:after="0"/>
        <w:ind w:left="0"/>
        <w:jc w:val="both"/>
      </w:pPr>
      <w:r>
        <w:rPr>
          <w:rFonts w:ascii="Times New Roman"/>
          <w:b w:val="false"/>
          <w:i w:val="false"/>
          <w:color w:val="000000"/>
          <w:sz w:val="28"/>
        </w:rPr>
        <w:t xml:space="preserve">
      1. 2023-2025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2023 жылға арналған келесі көлемдерде бекітілсін:</w:t>
      </w:r>
    </w:p>
    <w:bookmarkEnd w:id="0"/>
    <w:p>
      <w:pPr>
        <w:spacing w:after="0"/>
        <w:ind w:left="0"/>
        <w:jc w:val="both"/>
      </w:pPr>
      <w:r>
        <w:rPr>
          <w:rFonts w:ascii="Times New Roman"/>
          <w:b w:val="false"/>
          <w:i w:val="false"/>
          <w:color w:val="000000"/>
          <w:sz w:val="28"/>
        </w:rPr>
        <w:t>
      1) кірістер – 110 637 571,7 мың теңге, соның ішінде:</w:t>
      </w:r>
    </w:p>
    <w:p>
      <w:pPr>
        <w:spacing w:after="0"/>
        <w:ind w:left="0"/>
        <w:jc w:val="both"/>
      </w:pPr>
      <w:r>
        <w:rPr>
          <w:rFonts w:ascii="Times New Roman"/>
          <w:b w:val="false"/>
          <w:i w:val="false"/>
          <w:color w:val="000000"/>
          <w:sz w:val="28"/>
        </w:rPr>
        <w:t xml:space="preserve">
      салықтық түсімдер – 55 395 448,2 мың теңге; </w:t>
      </w:r>
    </w:p>
    <w:p>
      <w:pPr>
        <w:spacing w:after="0"/>
        <w:ind w:left="0"/>
        <w:jc w:val="both"/>
      </w:pPr>
      <w:r>
        <w:rPr>
          <w:rFonts w:ascii="Times New Roman"/>
          <w:b w:val="false"/>
          <w:i w:val="false"/>
          <w:color w:val="000000"/>
          <w:sz w:val="28"/>
        </w:rPr>
        <w:t>
      салықтық емес түсімдер – 421 349,8 мың теңге;</w:t>
      </w:r>
    </w:p>
    <w:p>
      <w:pPr>
        <w:spacing w:after="0"/>
        <w:ind w:left="0"/>
        <w:jc w:val="both"/>
      </w:pPr>
      <w:r>
        <w:rPr>
          <w:rFonts w:ascii="Times New Roman"/>
          <w:b w:val="false"/>
          <w:i w:val="false"/>
          <w:color w:val="000000"/>
          <w:sz w:val="28"/>
        </w:rPr>
        <w:t>
      негізгі капиталды сатудан түсетін түсімдер – 6 138 898,0 мың теңге;</w:t>
      </w:r>
    </w:p>
    <w:p>
      <w:pPr>
        <w:spacing w:after="0"/>
        <w:ind w:left="0"/>
        <w:jc w:val="both"/>
      </w:pPr>
      <w:r>
        <w:rPr>
          <w:rFonts w:ascii="Times New Roman"/>
          <w:b w:val="false"/>
          <w:i w:val="false"/>
          <w:color w:val="000000"/>
          <w:sz w:val="28"/>
        </w:rPr>
        <w:t>
      трансферттердің түсімдері – 48 681 875,7 мың теңге;</w:t>
      </w:r>
    </w:p>
    <w:p>
      <w:pPr>
        <w:spacing w:after="0"/>
        <w:ind w:left="0"/>
        <w:jc w:val="both"/>
      </w:pPr>
      <w:r>
        <w:rPr>
          <w:rFonts w:ascii="Times New Roman"/>
          <w:b w:val="false"/>
          <w:i w:val="false"/>
          <w:color w:val="000000"/>
          <w:sz w:val="28"/>
        </w:rPr>
        <w:t>
      2) шығындар – 114 696 874,2 мың теңге;</w:t>
      </w:r>
    </w:p>
    <w:p>
      <w:pPr>
        <w:spacing w:after="0"/>
        <w:ind w:left="0"/>
        <w:jc w:val="both"/>
      </w:pPr>
      <w:r>
        <w:rPr>
          <w:rFonts w:ascii="Times New Roman"/>
          <w:b w:val="false"/>
          <w:i w:val="false"/>
          <w:color w:val="000000"/>
          <w:sz w:val="28"/>
        </w:rPr>
        <w:t>
      3) таза бюджеттік кредиттеу – -338 190,9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338 190,9 мың теңге;</w:t>
      </w:r>
    </w:p>
    <w:p>
      <w:pPr>
        <w:spacing w:after="0"/>
        <w:ind w:left="0"/>
        <w:jc w:val="both"/>
      </w:pPr>
      <w:r>
        <w:rPr>
          <w:rFonts w:ascii="Times New Roman"/>
          <w:b w:val="false"/>
          <w:i w:val="false"/>
          <w:color w:val="000000"/>
          <w:sz w:val="28"/>
        </w:rPr>
        <w:t>
      4) қаржы активтерімен операциялар бойынша сальдо – 551 413,4 мың теңге, соның ішінде:</w:t>
      </w:r>
    </w:p>
    <w:p>
      <w:pPr>
        <w:spacing w:after="0"/>
        <w:ind w:left="0"/>
        <w:jc w:val="both"/>
      </w:pPr>
      <w:r>
        <w:rPr>
          <w:rFonts w:ascii="Times New Roman"/>
          <w:b w:val="false"/>
          <w:i w:val="false"/>
          <w:color w:val="000000"/>
          <w:sz w:val="28"/>
        </w:rPr>
        <w:t>
      қаржы активтерін сатып алу – 572 074,0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20 660,6 мың теңге;</w:t>
      </w:r>
    </w:p>
    <w:p>
      <w:pPr>
        <w:spacing w:after="0"/>
        <w:ind w:left="0"/>
        <w:jc w:val="both"/>
      </w:pPr>
      <w:r>
        <w:rPr>
          <w:rFonts w:ascii="Times New Roman"/>
          <w:b w:val="false"/>
          <w:i w:val="false"/>
          <w:color w:val="000000"/>
          <w:sz w:val="28"/>
        </w:rPr>
        <w:t>
      5) бюджет тапшылығы (профициті) – -4 272 525,0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4 272 525,0 мың теңге;</w:t>
      </w:r>
    </w:p>
    <w:p>
      <w:pPr>
        <w:spacing w:after="0"/>
        <w:ind w:left="0"/>
        <w:jc w:val="both"/>
      </w:pPr>
      <w:r>
        <w:rPr>
          <w:rFonts w:ascii="Times New Roman"/>
          <w:b w:val="false"/>
          <w:i w:val="false"/>
          <w:color w:val="000000"/>
          <w:sz w:val="28"/>
        </w:rPr>
        <w:t>
      қарыздар түсімі – 8 093 425,0 мың теңге;</w:t>
      </w:r>
    </w:p>
    <w:p>
      <w:pPr>
        <w:spacing w:after="0"/>
        <w:ind w:left="0"/>
        <w:jc w:val="both"/>
      </w:pPr>
      <w:r>
        <w:rPr>
          <w:rFonts w:ascii="Times New Roman"/>
          <w:b w:val="false"/>
          <w:i w:val="false"/>
          <w:color w:val="000000"/>
          <w:sz w:val="28"/>
        </w:rPr>
        <w:t>
      қарыздарды өтеу – 5 955 791,0 мың теңге;</w:t>
      </w:r>
    </w:p>
    <w:p>
      <w:pPr>
        <w:spacing w:after="0"/>
        <w:ind w:left="0"/>
        <w:jc w:val="both"/>
      </w:pPr>
      <w:r>
        <w:rPr>
          <w:rFonts w:ascii="Times New Roman"/>
          <w:b w:val="false"/>
          <w:i w:val="false"/>
          <w:color w:val="000000"/>
          <w:sz w:val="28"/>
        </w:rPr>
        <w:t>
      бюджет қаражатының пайдаланылатын қалдықтары – 2 134 891,0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17.11.2023 </w:t>
      </w:r>
      <w:r>
        <w:rPr>
          <w:rFonts w:ascii="Times New Roman"/>
          <w:b w:val="false"/>
          <w:i w:val="false"/>
          <w:color w:val="000000"/>
          <w:sz w:val="28"/>
        </w:rPr>
        <w:t>№ 12/2-VIII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Өскемен қаласының 2023 жылға арналған бюджетінде облыстық бюджеттен, Өскемен қаласының бюджетіне берілетін бюджеттік субвенциялар – 0 мың теңге. Өскемен қаласының бюджетінен облыстық бюджетке бюджеттік қайтарып алулардың көлемі – 0 мың теңге екендігі ескерілсін.</w:t>
      </w:r>
    </w:p>
    <w:bookmarkEnd w:id="1"/>
    <w:bookmarkStart w:name="z7" w:id="2"/>
    <w:p>
      <w:pPr>
        <w:spacing w:after="0"/>
        <w:ind w:left="0"/>
        <w:jc w:val="both"/>
      </w:pPr>
      <w:r>
        <w:rPr>
          <w:rFonts w:ascii="Times New Roman"/>
          <w:b w:val="false"/>
          <w:i w:val="false"/>
          <w:color w:val="000000"/>
          <w:sz w:val="28"/>
        </w:rPr>
        <w:t>
      3. Өскемен қаласының 2023 жылға арналған жергілікті атқарушы органының резерві 1 058 366,6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17.11.2023 </w:t>
      </w:r>
      <w:r>
        <w:rPr>
          <w:rFonts w:ascii="Times New Roman"/>
          <w:b w:val="false"/>
          <w:i w:val="false"/>
          <w:color w:val="000000"/>
          <w:sz w:val="28"/>
        </w:rPr>
        <w:t>№ 12/2-VIII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2023 жылға арналған кірістерді бөлу нормативтері атқарылуға алынсын, соның ішінде:</w:t>
      </w:r>
    </w:p>
    <w:bookmarkEnd w:id="3"/>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22,8 %;</w:t>
      </w:r>
    </w:p>
    <w:p>
      <w:pPr>
        <w:spacing w:after="0"/>
        <w:ind w:left="0"/>
        <w:jc w:val="both"/>
      </w:pPr>
      <w:r>
        <w:rPr>
          <w:rFonts w:ascii="Times New Roman"/>
          <w:b w:val="false"/>
          <w:i w:val="false"/>
          <w:color w:val="000000"/>
          <w:sz w:val="28"/>
        </w:rPr>
        <w:t>
      3) әлеуметтік салық – 21,6 %.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19.10.2023 </w:t>
      </w:r>
      <w:r>
        <w:rPr>
          <w:rFonts w:ascii="Times New Roman"/>
          <w:b w:val="false"/>
          <w:i w:val="false"/>
          <w:color w:val="000000"/>
          <w:sz w:val="28"/>
        </w:rPr>
        <w:t>№ 10/3-VIII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5. Осы шешім 2023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32/2-VII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Өскемен қаласының 2023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Өскемен қалалық мәслихатының 17.11.2023 </w:t>
      </w:r>
      <w:r>
        <w:rPr>
          <w:rFonts w:ascii="Times New Roman"/>
          <w:b w:val="false"/>
          <w:i w:val="false"/>
          <w:color w:val="ff0000"/>
          <w:sz w:val="28"/>
        </w:rPr>
        <w:t>№ 12/2-VIII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110 637 571,7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55 395 448,2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36 069 193,1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14 426 857,1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48 681 875,7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48 681 875,7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48 681 875,7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114 696 874,2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4 378 084,2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54 767 914,6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47 207 725,7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31 124 471,2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16 458 259,8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29 880 929,5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29 880 929,5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32/2-VII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Өскемен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108 815 067,4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55 222 085,2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36 148 523,6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14 426 857,1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47 059 371,4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47 059 371,4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47 059 371,4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112 865 814,9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3 207 604,8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54 848 830,7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14 675 054,5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15 336 635,5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1 497 948,4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32/2-VII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Өскемен қаласының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44 442 440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