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2a25" w14:textId="4c12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индустриялық-инновациялық даму басқармасы" мемлекеттік мекемесі туралы ережені бекіту туралы" Шығыс Қазақстан облысы әкімдігінің 2022 жылғы 10 ақпандағы № 28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4 қазандағы № 241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Кодексіне сәйкес, Шығыс Қазақстан облысы әкімдігінің 2022 жылғы 14 қыркүйектегі № 216 "Жергілікті атқарушы органдардың құрылымы мен штат санының лимиттері туралы" Шығыс Қазақстан облысы әкімдігінің 2022 жылғы 13 шілдедегі № 163 қаулысына өзгерістер енгізу туралы" қаулысы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2022 жылғы 10 ақпандағы № 28 "Шығыс Қазақстан облысының кәсіпкерлік және индустриялық-инновациялық даму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жоғарыда көрсетілген қаулымен бекітілген "Шығыс Қазақстан облысының кәсіпкерлік және индустриялық-инновациялық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кәсіпкерлік және индустриялық-инновациялық даму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қазанлағы </w:t>
            </w:r>
            <w:r>
              <w:br/>
            </w:r>
            <w:r>
              <w:rPr>
                <w:rFonts w:ascii="Times New Roman"/>
                <w:b w:val="false"/>
                <w:i w:val="false"/>
                <w:color w:val="000000"/>
                <w:sz w:val="20"/>
              </w:rPr>
              <w:t>№ 241 қаулысына қосымша</w:t>
            </w:r>
          </w:p>
        </w:tc>
      </w:tr>
    </w:tbl>
    <w:bookmarkStart w:name="z14" w:id="7"/>
    <w:p>
      <w:pPr>
        <w:spacing w:after="0"/>
        <w:ind w:left="0"/>
        <w:jc w:val="left"/>
      </w:pPr>
      <w:r>
        <w:rPr>
          <w:rFonts w:ascii="Times New Roman"/>
          <w:b/>
          <w:i w:val="false"/>
          <w:color w:val="000000"/>
        </w:rPr>
        <w:t xml:space="preserve"> "Шығыс Қазақстан облысының кәсіпкерлік және индустриялық-инновациялық даму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кәсіпкерлік және индустриялық-инновациялық даму басқармасы" мемлекеттік мекемесі (бұдан әрі - Басқарма) индустриялық-инновациялық қызметті мемлекеттік қолдау, өнеркәсіптік әлеуетті дамыту, жеке кәсіпкерлік, жер қойнауын пайдалану, сауда, туризмді дамыту, сыртқы байланыстар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Максим Горький көшесі, 40.</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қызметін каржыландыру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0"/>
    <w:bookmarkStart w:name="z28"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қолданыстағы заңнамада белгіленген шекте индустриялық-инновациялық дамыту, өнеркәсіп, жер қойнауын пайдалану, сауда, туризмді дамыту, сыртқы байланыстар саласында жеке кәсіпкерлікті қолдау және дамыту жөніндегі мемлекеттік саясатты іске асыру;</w:t>
      </w:r>
    </w:p>
    <w:bookmarkEnd w:id="23"/>
    <w:bookmarkStart w:name="z31" w:id="24"/>
    <w:p>
      <w:pPr>
        <w:spacing w:after="0"/>
        <w:ind w:left="0"/>
        <w:jc w:val="both"/>
      </w:pPr>
      <w:r>
        <w:rPr>
          <w:rFonts w:ascii="Times New Roman"/>
          <w:b w:val="false"/>
          <w:i w:val="false"/>
          <w:color w:val="000000"/>
          <w:sz w:val="28"/>
        </w:rPr>
        <w:t>
      2) экономиканың басым секторларын дамыту процесінде мемлекет пен бизнестің тиімді өзара іс-қимылын қамтамасыз ету.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p>
    <w:bookmarkEnd w:id="27"/>
    <w:bookmarkStart w:name="z35" w:id="28"/>
    <w:p>
      <w:pPr>
        <w:spacing w:after="0"/>
        <w:ind w:left="0"/>
        <w:jc w:val="both"/>
      </w:pPr>
      <w:r>
        <w:rPr>
          <w:rFonts w:ascii="Times New Roman"/>
          <w:b w:val="false"/>
          <w:i w:val="false"/>
          <w:color w:val="000000"/>
          <w:sz w:val="28"/>
        </w:rPr>
        <w:t>
      басымдықтарды, тұжырымдамаларды, нормативтік материалдарды, мақсатты бағдарламаларды, талдау шолулары мен болжамдарды әзірлеуге қатысу үшін қажетті жағдайларда ғылыми қызметкерлер мен мамандарды тарту;</w:t>
      </w:r>
    </w:p>
    <w:bookmarkEnd w:id="28"/>
    <w:bookmarkStart w:name="z36" w:id="29"/>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bookmarkEnd w:id="29"/>
    <w:bookmarkStart w:name="z37" w:id="3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және міндеттерді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34"/>
    <w:bookmarkStart w:name="z42" w:id="35"/>
    <w:p>
      <w:pPr>
        <w:spacing w:after="0"/>
        <w:ind w:left="0"/>
        <w:jc w:val="both"/>
      </w:pPr>
      <w:r>
        <w:rPr>
          <w:rFonts w:ascii="Times New Roman"/>
          <w:b w:val="false"/>
          <w:i w:val="false"/>
          <w:color w:val="000000"/>
          <w:sz w:val="28"/>
        </w:rPr>
        <w:t>
      2) жеке кәсiпкерлiктi дамыту үшiн жағдайлар жасайды;</w:t>
      </w:r>
    </w:p>
    <w:bookmarkEnd w:id="35"/>
    <w:bookmarkStart w:name="z43" w:id="36"/>
    <w:p>
      <w:pPr>
        <w:spacing w:after="0"/>
        <w:ind w:left="0"/>
        <w:jc w:val="both"/>
      </w:pPr>
      <w:r>
        <w:rPr>
          <w:rFonts w:ascii="Times New Roman"/>
          <w:b w:val="false"/>
          <w:i w:val="false"/>
          <w:color w:val="000000"/>
          <w:sz w:val="28"/>
        </w:rPr>
        <w:t>
      3) жеке кәсіпкерлікті қолдау мен дамыту және индустриялық-инновациялық даму саласындағы мемлекеттік бағдарламалардың іске асырылуы мен орындалуын қамтамасыз етеді және оған жауапты болады;</w:t>
      </w:r>
    </w:p>
    <w:bookmarkEnd w:id="36"/>
    <w:bookmarkStart w:name="z44" w:id="37"/>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37"/>
    <w:bookmarkStart w:name="z45" w:id="38"/>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айқындау жөнінде ұсыныстар енгізеді;</w:t>
      </w:r>
    </w:p>
    <w:bookmarkEnd w:id="38"/>
    <w:bookmarkStart w:name="z46" w:id="39"/>
    <w:p>
      <w:pPr>
        <w:spacing w:after="0"/>
        <w:ind w:left="0"/>
        <w:jc w:val="both"/>
      </w:pPr>
      <w:r>
        <w:rPr>
          <w:rFonts w:ascii="Times New Roman"/>
          <w:b w:val="false"/>
          <w:i w:val="false"/>
          <w:color w:val="000000"/>
          <w:sz w:val="28"/>
        </w:rPr>
        <w:t>
      6) сараптама кеңесінің қызметін ұйымдастырады;</w:t>
      </w:r>
    </w:p>
    <w:bookmarkEnd w:id="39"/>
    <w:bookmarkStart w:name="z47" w:id="40"/>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40"/>
    <w:bookmarkStart w:name="z48" w:id="41"/>
    <w:p>
      <w:pPr>
        <w:spacing w:after="0"/>
        <w:ind w:left="0"/>
        <w:jc w:val="both"/>
      </w:pPr>
      <w:r>
        <w:rPr>
          <w:rFonts w:ascii="Times New Roman"/>
          <w:b w:val="false"/>
          <w:i w:val="false"/>
          <w:color w:val="000000"/>
          <w:sz w:val="28"/>
        </w:rPr>
        <w:t>
      8)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41"/>
    <w:bookmarkStart w:name="z49" w:id="42"/>
    <w:p>
      <w:pPr>
        <w:spacing w:after="0"/>
        <w:ind w:left="0"/>
        <w:jc w:val="both"/>
      </w:pPr>
      <w:r>
        <w:rPr>
          <w:rFonts w:ascii="Times New Roman"/>
          <w:b w:val="false"/>
          <w:i w:val="false"/>
          <w:color w:val="000000"/>
          <w:sz w:val="28"/>
        </w:rPr>
        <w:t>
      9) құзыреті шегінде шикізаттық емес экспортты жылжытуды жүзеге асырады;</w:t>
      </w:r>
    </w:p>
    <w:bookmarkEnd w:id="42"/>
    <w:bookmarkStart w:name="z50" w:id="43"/>
    <w:p>
      <w:pPr>
        <w:spacing w:after="0"/>
        <w:ind w:left="0"/>
        <w:jc w:val="both"/>
      </w:pPr>
      <w:r>
        <w:rPr>
          <w:rFonts w:ascii="Times New Roman"/>
          <w:b w:val="false"/>
          <w:i w:val="false"/>
          <w:color w:val="000000"/>
          <w:sz w:val="28"/>
        </w:rPr>
        <w:t>
      10) құзыреті шегінде шикізаттық емес экспортты дамыту үшін жағдайлар жасайды;</w:t>
      </w:r>
    </w:p>
    <w:bookmarkEnd w:id="43"/>
    <w:bookmarkStart w:name="z51" w:id="44"/>
    <w:p>
      <w:pPr>
        <w:spacing w:after="0"/>
        <w:ind w:left="0"/>
        <w:jc w:val="both"/>
      </w:pPr>
      <w:r>
        <w:rPr>
          <w:rFonts w:ascii="Times New Roman"/>
          <w:b w:val="false"/>
          <w:i w:val="false"/>
          <w:color w:val="000000"/>
          <w:sz w:val="28"/>
        </w:rPr>
        <w:t>
      11) Шығыс Қазақстан облысының аумағында индустриялық-инновациялық қызметті мемлекеттік қолдау саласындағы мемлекеттік саясатты қалыптастыруға және іске асыруға қатысады;</w:t>
      </w:r>
    </w:p>
    <w:bookmarkEnd w:id="44"/>
    <w:bookmarkStart w:name="z52" w:id="45"/>
    <w:p>
      <w:pPr>
        <w:spacing w:after="0"/>
        <w:ind w:left="0"/>
        <w:jc w:val="both"/>
      </w:pPr>
      <w:r>
        <w:rPr>
          <w:rFonts w:ascii="Times New Roman"/>
          <w:b w:val="false"/>
          <w:i w:val="false"/>
          <w:color w:val="000000"/>
          <w:sz w:val="28"/>
        </w:rPr>
        <w:t>
      12) өңірлік кәсіпкерлер палатасының қатысуымен Шығыс Қазақстан облысының кәсіпкерлікті қолдау картасын әзірлейді;</w:t>
      </w:r>
    </w:p>
    <w:bookmarkEnd w:id="45"/>
    <w:bookmarkStart w:name="z53" w:id="46"/>
    <w:p>
      <w:pPr>
        <w:spacing w:after="0"/>
        <w:ind w:left="0"/>
        <w:jc w:val="both"/>
      </w:pPr>
      <w:r>
        <w:rPr>
          <w:rFonts w:ascii="Times New Roman"/>
          <w:b w:val="false"/>
          <w:i w:val="false"/>
          <w:color w:val="000000"/>
          <w:sz w:val="28"/>
        </w:rPr>
        <w:t>
      13)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p>
    <w:bookmarkEnd w:id="46"/>
    <w:bookmarkStart w:name="z54" w:id="47"/>
    <w:p>
      <w:pPr>
        <w:spacing w:after="0"/>
        <w:ind w:left="0"/>
        <w:jc w:val="both"/>
      </w:pPr>
      <w:r>
        <w:rPr>
          <w:rFonts w:ascii="Times New Roman"/>
          <w:b w:val="false"/>
          <w:i w:val="false"/>
          <w:color w:val="000000"/>
          <w:sz w:val="28"/>
        </w:rPr>
        <w:t>
      14) мемлекеттік жоспарлау жөніндегі орталық уәкілетті органға экономиканың басым секторларын айқындау жөнінде ұсыныстар енгізеді;</w:t>
      </w:r>
    </w:p>
    <w:bookmarkEnd w:id="47"/>
    <w:bookmarkStart w:name="z55" w:id="48"/>
    <w:p>
      <w:pPr>
        <w:spacing w:after="0"/>
        <w:ind w:left="0"/>
        <w:jc w:val="both"/>
      </w:pPr>
      <w:r>
        <w:rPr>
          <w:rFonts w:ascii="Times New Roman"/>
          <w:b w:val="false"/>
          <w:i w:val="false"/>
          <w:color w:val="000000"/>
          <w:sz w:val="28"/>
        </w:rPr>
        <w:t>
      15)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bookmarkEnd w:id="48"/>
    <w:bookmarkStart w:name="z56" w:id="49"/>
    <w:p>
      <w:pPr>
        <w:spacing w:after="0"/>
        <w:ind w:left="0"/>
        <w:jc w:val="both"/>
      </w:pPr>
      <w:r>
        <w:rPr>
          <w:rFonts w:ascii="Times New Roman"/>
          <w:b w:val="false"/>
          <w:i w:val="false"/>
          <w:color w:val="000000"/>
          <w:sz w:val="28"/>
        </w:rPr>
        <w:t>
      16) кәсіпкерлік жөніндегі уәкілетті органға реттеушілік әсерді талдау жөніндегі жұмыстың жай-күйі туралы есептер ұсынады;</w:t>
      </w:r>
    </w:p>
    <w:bookmarkEnd w:id="49"/>
    <w:bookmarkStart w:name="z57" w:id="50"/>
    <w:p>
      <w:pPr>
        <w:spacing w:after="0"/>
        <w:ind w:left="0"/>
        <w:jc w:val="both"/>
      </w:pPr>
      <w:r>
        <w:rPr>
          <w:rFonts w:ascii="Times New Roman"/>
          <w:b w:val="false"/>
          <w:i w:val="false"/>
          <w:color w:val="000000"/>
          <w:sz w:val="28"/>
        </w:rPr>
        <w:t>
      17) реттеушілік әсерді талдау қорытындыларымен келіспеген жағдайда реттеушілік әсерге баламалы талдау жүргізеді;</w:t>
      </w:r>
    </w:p>
    <w:bookmarkEnd w:id="50"/>
    <w:bookmarkStart w:name="z58" w:id="51"/>
    <w:p>
      <w:pPr>
        <w:spacing w:after="0"/>
        <w:ind w:left="0"/>
        <w:jc w:val="both"/>
      </w:pPr>
      <w:r>
        <w:rPr>
          <w:rFonts w:ascii="Times New Roman"/>
          <w:b w:val="false"/>
          <w:i w:val="false"/>
          <w:color w:val="000000"/>
          <w:sz w:val="28"/>
        </w:rPr>
        <w:t>
      18)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береді;</w:t>
      </w:r>
    </w:p>
    <w:bookmarkEnd w:id="51"/>
    <w:bookmarkStart w:name="z59" w:id="52"/>
    <w:p>
      <w:pPr>
        <w:spacing w:after="0"/>
        <w:ind w:left="0"/>
        <w:jc w:val="both"/>
      </w:pPr>
      <w:r>
        <w:rPr>
          <w:rFonts w:ascii="Times New Roman"/>
          <w:b w:val="false"/>
          <w:i w:val="false"/>
          <w:color w:val="000000"/>
          <w:sz w:val="28"/>
        </w:rPr>
        <w:t>
      19) кең таралған пайдалы қазбаларды өндіру жөніндегі операцияларды жүргізу үшін және кен іздеушілікке жер қойнауын пайдалану құқығын береді;</w:t>
      </w:r>
    </w:p>
    <w:bookmarkEnd w:id="52"/>
    <w:bookmarkStart w:name="z60" w:id="53"/>
    <w:p>
      <w:pPr>
        <w:spacing w:after="0"/>
        <w:ind w:left="0"/>
        <w:jc w:val="both"/>
      </w:pPr>
      <w:r>
        <w:rPr>
          <w:rFonts w:ascii="Times New Roman"/>
          <w:b w:val="false"/>
          <w:i w:val="false"/>
          <w:color w:val="000000"/>
          <w:sz w:val="28"/>
        </w:rPr>
        <w:t>
      20) қатты қазбалар саласындағы уәкілетті орган айқындаған тәртіппен жер қойнауын зерттеу жөніндегі уәкілетті органның және қоршаған ортаны қорғау саласындағы уәкілетті органның аумақтық бөлімшелерімен келісу бойынша жалпыға ортақ пайдаланылатын автомобиль жолдарын, мемлекеттік меншіктегі темір жолдарды салу (реконструкциялау) және жөндеу үшін, сондай-ақ гидроқұрылыстар мен гидротехникалық құрылыстарды реконструкциялау және жөндеу үшін пайдаланылатын кең таралған пайдалы қазбаларды жазбаша рұқсат беру арқылы барлауға немесе өндіруге құқық береді;</w:t>
      </w:r>
    </w:p>
    <w:bookmarkEnd w:id="53"/>
    <w:bookmarkStart w:name="z61" w:id="54"/>
    <w:p>
      <w:pPr>
        <w:spacing w:after="0"/>
        <w:ind w:left="0"/>
        <w:jc w:val="both"/>
      </w:pPr>
      <w:r>
        <w:rPr>
          <w:rFonts w:ascii="Times New Roman"/>
          <w:b w:val="false"/>
          <w:i w:val="false"/>
          <w:color w:val="000000"/>
          <w:sz w:val="28"/>
        </w:rPr>
        <w:t>
      21) жер қойнауын пайдаланушылардың кең таралған пайдалы қазбаларды өндіруге, кен іздеушілікке лицензиялар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 қолданысқа енгізілгенге дейін жасалған келісімшарттар шарттарын сақтауын бақылауды жүзеге асырады;</w:t>
      </w:r>
    </w:p>
    <w:bookmarkEnd w:id="54"/>
    <w:bookmarkStart w:name="z62" w:id="55"/>
    <w:p>
      <w:pPr>
        <w:spacing w:after="0"/>
        <w:ind w:left="0"/>
        <w:jc w:val="both"/>
      </w:pPr>
      <w:r>
        <w:rPr>
          <w:rFonts w:ascii="Times New Roman"/>
          <w:b w:val="false"/>
          <w:i w:val="false"/>
          <w:color w:val="000000"/>
          <w:sz w:val="28"/>
        </w:rPr>
        <w:t>
      22) кең таралған пайдалы қазбаларды өндіру, кен іздеушілік жөніндегі операциялардың жүргізілуіне мемлекеттік бақылауды жүзеге асырады;</w:t>
      </w:r>
    </w:p>
    <w:bookmarkEnd w:id="55"/>
    <w:bookmarkStart w:name="z63" w:id="56"/>
    <w:p>
      <w:pPr>
        <w:spacing w:after="0"/>
        <w:ind w:left="0"/>
        <w:jc w:val="both"/>
      </w:pPr>
      <w:r>
        <w:rPr>
          <w:rFonts w:ascii="Times New Roman"/>
          <w:b w:val="false"/>
          <w:i w:val="false"/>
          <w:color w:val="000000"/>
          <w:sz w:val="28"/>
        </w:rPr>
        <w:t>
      23) жер қойнауын пайдаланушылардың кен іздеушілік лицензиясында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Кодексінде көзделген кен іздеушілік шарттарын сақтауын бақылауды жүзеге асырады;</w:t>
      </w:r>
    </w:p>
    <w:bookmarkEnd w:id="56"/>
    <w:bookmarkStart w:name="z64" w:id="57"/>
    <w:p>
      <w:pPr>
        <w:spacing w:after="0"/>
        <w:ind w:left="0"/>
        <w:jc w:val="both"/>
      </w:pPr>
      <w:r>
        <w:rPr>
          <w:rFonts w:ascii="Times New Roman"/>
          <w:b w:val="false"/>
          <w:i w:val="false"/>
          <w:color w:val="000000"/>
          <w:sz w:val="28"/>
        </w:rPr>
        <w:t>
      24) пайдалы қазбалар жатқан аумақтарда құрылыс салуды реттейді;</w:t>
      </w:r>
    </w:p>
    <w:bookmarkEnd w:id="57"/>
    <w:bookmarkStart w:name="z65" w:id="58"/>
    <w:p>
      <w:pPr>
        <w:spacing w:after="0"/>
        <w:ind w:left="0"/>
        <w:jc w:val="both"/>
      </w:pPr>
      <w:r>
        <w:rPr>
          <w:rFonts w:ascii="Times New Roman"/>
          <w:b w:val="false"/>
          <w:i w:val="false"/>
          <w:color w:val="000000"/>
          <w:sz w:val="28"/>
        </w:rPr>
        <w:t>
      25) жер қойнауын зерттеу жөніндегі уәкілетті орган айқындаған тәртіппен пайдалы қазбалар жатқан аумақтарда құрылыс салуға рұқсат береді;</w:t>
      </w:r>
    </w:p>
    <w:bookmarkEnd w:id="58"/>
    <w:bookmarkStart w:name="z66" w:id="59"/>
    <w:p>
      <w:pPr>
        <w:spacing w:after="0"/>
        <w:ind w:left="0"/>
        <w:jc w:val="both"/>
      </w:pPr>
      <w:r>
        <w:rPr>
          <w:rFonts w:ascii="Times New Roman"/>
          <w:b w:val="false"/>
          <w:i w:val="false"/>
          <w:color w:val="000000"/>
          <w:sz w:val="28"/>
        </w:rPr>
        <w:t>
      26) кең таралған пайдалы қазбаларды өндіруге берілген лицензиялар және кен іздеушілікке берілген лицензиялар туралы ақпаратқа қолжетімділікті қамтамасыз етеді;</w:t>
      </w:r>
    </w:p>
    <w:bookmarkEnd w:id="59"/>
    <w:bookmarkStart w:name="z67" w:id="60"/>
    <w:p>
      <w:pPr>
        <w:spacing w:after="0"/>
        <w:ind w:left="0"/>
        <w:jc w:val="both"/>
      </w:pPr>
      <w:r>
        <w:rPr>
          <w:rFonts w:ascii="Times New Roman"/>
          <w:b w:val="false"/>
          <w:i w:val="false"/>
          <w:color w:val="000000"/>
          <w:sz w:val="28"/>
        </w:rPr>
        <w:t>
      27) жер қойнауын пайдалану құқығының және жер қойнауын пайдалану құқығымен байланысты объектілердің өтуіне рұқсат береді;</w:t>
      </w:r>
    </w:p>
    <w:bookmarkEnd w:id="60"/>
    <w:bookmarkStart w:name="z68" w:id="61"/>
    <w:p>
      <w:pPr>
        <w:spacing w:after="0"/>
        <w:ind w:left="0"/>
        <w:jc w:val="both"/>
      </w:pPr>
      <w:r>
        <w:rPr>
          <w:rFonts w:ascii="Times New Roman"/>
          <w:b w:val="false"/>
          <w:i w:val="false"/>
          <w:color w:val="000000"/>
          <w:sz w:val="28"/>
        </w:rPr>
        <w:t>
      28) жылжымалы мүлік кепілін тіркеу саласындағы уәкілетті орган айқындайтын тәртіппен жер қойнауын пайдалану құқығының кепілін (жер қойнауын пайдалану құқығындағы үлесті) тіркеуді жүргізеді;</w:t>
      </w:r>
    </w:p>
    <w:bookmarkEnd w:id="61"/>
    <w:bookmarkStart w:name="z69" w:id="62"/>
    <w:p>
      <w:pPr>
        <w:spacing w:after="0"/>
        <w:ind w:left="0"/>
        <w:jc w:val="both"/>
      </w:pPr>
      <w:r>
        <w:rPr>
          <w:rFonts w:ascii="Times New Roman"/>
          <w:b w:val="false"/>
          <w:i w:val="false"/>
          <w:color w:val="000000"/>
          <w:sz w:val="28"/>
        </w:rPr>
        <w:t>
      29) жер қойнауын пайдалануға берілген лицензиялардың реестрін жүргізеді;</w:t>
      </w:r>
    </w:p>
    <w:bookmarkEnd w:id="62"/>
    <w:bookmarkStart w:name="z70" w:id="63"/>
    <w:p>
      <w:pPr>
        <w:spacing w:after="0"/>
        <w:ind w:left="0"/>
        <w:jc w:val="both"/>
      </w:pPr>
      <w:r>
        <w:rPr>
          <w:rFonts w:ascii="Times New Roman"/>
          <w:b w:val="false"/>
          <w:i w:val="false"/>
          <w:color w:val="000000"/>
          <w:sz w:val="28"/>
        </w:rPr>
        <w:t>
      30) жер қойнауын пайдалануға арналған келісімшарттарға өзгерістер мен толықтырулар енгізу бойынша келіссөздер жүргізу жөніндегі жұмыс тобының жұмысын ұйымдастырады;</w:t>
      </w:r>
    </w:p>
    <w:bookmarkEnd w:id="63"/>
    <w:bookmarkStart w:name="z71" w:id="64"/>
    <w:p>
      <w:pPr>
        <w:spacing w:after="0"/>
        <w:ind w:left="0"/>
        <w:jc w:val="both"/>
      </w:pPr>
      <w:r>
        <w:rPr>
          <w:rFonts w:ascii="Times New Roman"/>
          <w:b w:val="false"/>
          <w:i w:val="false"/>
          <w:color w:val="000000"/>
          <w:sz w:val="28"/>
        </w:rPr>
        <w:t>
      31) жер қойнауын пайдалану мәселелері жөніндегі сараптама комиссиясының жұмысын ұйымдастырады;</w:t>
      </w:r>
    </w:p>
    <w:bookmarkEnd w:id="64"/>
    <w:bookmarkStart w:name="z72" w:id="65"/>
    <w:p>
      <w:pPr>
        <w:spacing w:after="0"/>
        <w:ind w:left="0"/>
        <w:jc w:val="both"/>
      </w:pPr>
      <w:r>
        <w:rPr>
          <w:rFonts w:ascii="Times New Roman"/>
          <w:b w:val="false"/>
          <w:i w:val="false"/>
          <w:color w:val="000000"/>
          <w:sz w:val="28"/>
        </w:rPr>
        <w:t>
      32) кең таралған пайдалы қазбаларды өндіруге келісімшарттар бойынша комиссияның жұмысын ұйымдастырады;</w:t>
      </w:r>
    </w:p>
    <w:bookmarkEnd w:id="65"/>
    <w:bookmarkStart w:name="z73" w:id="66"/>
    <w:p>
      <w:pPr>
        <w:spacing w:after="0"/>
        <w:ind w:left="0"/>
        <w:jc w:val="both"/>
      </w:pPr>
      <w:r>
        <w:rPr>
          <w:rFonts w:ascii="Times New Roman"/>
          <w:b w:val="false"/>
          <w:i w:val="false"/>
          <w:color w:val="000000"/>
          <w:sz w:val="28"/>
        </w:rPr>
        <w:t>
      33) келесі жер қойнауын пайдалану келісімшарттары және (немесе) лицензиялары бойынша жер қойнауын пайдалану жөніндегі операциялардың салдарын жою жөніндегі зерттеу және жұмыс нәтижелерін қабылдау үшін комиссия құрады:</w:t>
      </w:r>
    </w:p>
    <w:bookmarkEnd w:id="66"/>
    <w:bookmarkStart w:name="z74" w:id="67"/>
    <w:p>
      <w:pPr>
        <w:spacing w:after="0"/>
        <w:ind w:left="0"/>
        <w:jc w:val="both"/>
      </w:pPr>
      <w:r>
        <w:rPr>
          <w:rFonts w:ascii="Times New Roman"/>
          <w:b w:val="false"/>
          <w:i w:val="false"/>
          <w:color w:val="000000"/>
          <w:sz w:val="28"/>
        </w:rPr>
        <w:t>
      қатты пайдалы қазбаларды барлауға арналған лицензиялар бойынша;</w:t>
      </w:r>
    </w:p>
    <w:bookmarkEnd w:id="67"/>
    <w:bookmarkStart w:name="z75" w:id="68"/>
    <w:p>
      <w:pPr>
        <w:spacing w:after="0"/>
        <w:ind w:left="0"/>
        <w:jc w:val="both"/>
      </w:pPr>
      <w:r>
        <w:rPr>
          <w:rFonts w:ascii="Times New Roman"/>
          <w:b w:val="false"/>
          <w:i w:val="false"/>
          <w:color w:val="000000"/>
          <w:sz w:val="28"/>
        </w:rPr>
        <w:t>
      қатты пайдалы қазбаларды өндіруге арналған лицензиялар бойынша;</w:t>
      </w:r>
    </w:p>
    <w:bookmarkEnd w:id="68"/>
    <w:bookmarkStart w:name="z76" w:id="69"/>
    <w:p>
      <w:pPr>
        <w:spacing w:after="0"/>
        <w:ind w:left="0"/>
        <w:jc w:val="both"/>
      </w:pPr>
      <w:r>
        <w:rPr>
          <w:rFonts w:ascii="Times New Roman"/>
          <w:b w:val="false"/>
          <w:i w:val="false"/>
          <w:color w:val="000000"/>
          <w:sz w:val="28"/>
        </w:rPr>
        <w:t>
      кең таралған пайдалы қазбаларды өндіруге арналған лицензиялар бойынша;</w:t>
      </w:r>
    </w:p>
    <w:bookmarkEnd w:id="69"/>
    <w:bookmarkStart w:name="z77" w:id="70"/>
    <w:p>
      <w:pPr>
        <w:spacing w:after="0"/>
        <w:ind w:left="0"/>
        <w:jc w:val="both"/>
      </w:pPr>
      <w:r>
        <w:rPr>
          <w:rFonts w:ascii="Times New Roman"/>
          <w:b w:val="false"/>
          <w:i w:val="false"/>
          <w:color w:val="000000"/>
          <w:sz w:val="28"/>
        </w:rPr>
        <w:t>
      жер қойнауы кеңістігін пайдалануға арналған лицензиялар бойынша;</w:t>
      </w:r>
    </w:p>
    <w:bookmarkEnd w:id="70"/>
    <w:bookmarkStart w:name="z78" w:id="71"/>
    <w:p>
      <w:pPr>
        <w:spacing w:after="0"/>
        <w:ind w:left="0"/>
        <w:jc w:val="both"/>
      </w:pPr>
      <w:r>
        <w:rPr>
          <w:rFonts w:ascii="Times New Roman"/>
          <w:b w:val="false"/>
          <w:i w:val="false"/>
          <w:color w:val="000000"/>
          <w:sz w:val="28"/>
        </w:rPr>
        <w:t>
      кен іздеушілікке арналған лицензиялар бойынша;</w:t>
      </w:r>
    </w:p>
    <w:bookmarkEnd w:id="71"/>
    <w:bookmarkStart w:name="z79" w:id="72"/>
    <w:p>
      <w:pPr>
        <w:spacing w:after="0"/>
        <w:ind w:left="0"/>
        <w:jc w:val="both"/>
      </w:pPr>
      <w:r>
        <w:rPr>
          <w:rFonts w:ascii="Times New Roman"/>
          <w:b w:val="false"/>
          <w:i w:val="false"/>
          <w:color w:val="000000"/>
          <w:sz w:val="28"/>
        </w:rPr>
        <w:t>
      уран өндіру жөніндегі келісімшарттардан басқа,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пайдалы қатты қазбаларды барлауға және (немесе) өндіруге арналған келісімшарттар бойынша;</w:t>
      </w:r>
    </w:p>
    <w:bookmarkEnd w:id="72"/>
    <w:bookmarkStart w:name="z80" w:id="7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кең таралған пайдалы қазбаларды барлауға және (немесе) өндіруге арналған келісімшарттар бойынша;</w:t>
      </w:r>
    </w:p>
    <w:bookmarkEnd w:id="73"/>
    <w:bookmarkStart w:name="z81" w:id="74"/>
    <w:p>
      <w:pPr>
        <w:spacing w:after="0"/>
        <w:ind w:left="0"/>
        <w:jc w:val="both"/>
      </w:pPr>
      <w:r>
        <w:rPr>
          <w:rFonts w:ascii="Times New Roman"/>
          <w:b w:val="false"/>
          <w:i w:val="false"/>
          <w:color w:val="000000"/>
          <w:sz w:val="28"/>
        </w:rPr>
        <w:t>
      жалпыға ортақ пайдаланылатын автомобиль жолдарын, мемлекет меншігіндегі теміржолдарды, гидроқұрылыстар мен гидротехникалық құрылыстарды салу (реконструкциялау) және жөндеу мақсатында пайдалану үшін кең таралған пайдалы қазбаларды барлауға немесе өндіруге арналған рұқсаттар бойынша;</w:t>
      </w:r>
    </w:p>
    <w:bookmarkEnd w:id="74"/>
    <w:bookmarkStart w:name="z82" w:id="75"/>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пайдалы қазбаларды барлаумен және (немесе) өндірумен байланысты емес жерасты құрылыстарын салуға және (немесе) пайдалануға арналған келісімшарттар бойынша;</w:t>
      </w:r>
    </w:p>
    <w:bookmarkEnd w:id="75"/>
    <w:bookmarkStart w:name="z83" w:id="76"/>
    <w:p>
      <w:pPr>
        <w:spacing w:after="0"/>
        <w:ind w:left="0"/>
        <w:jc w:val="both"/>
      </w:pPr>
      <w:r>
        <w:rPr>
          <w:rFonts w:ascii="Times New Roman"/>
          <w:b w:val="false"/>
          <w:i w:val="false"/>
          <w:color w:val="000000"/>
          <w:sz w:val="28"/>
        </w:rPr>
        <w:t>
      34) заңды тұлғалардың түсті және қара металл сынықтары мен қалдықтарын жинауы (дайындауы), сақтауы, қайта өңдеуі және өткізіуі жөніндегі қызметтің басталғаны туралы хабарламаларды қабылдауды жүзеге асырады;</w:t>
      </w:r>
    </w:p>
    <w:bookmarkEnd w:id="76"/>
    <w:bookmarkStart w:name="z84" w:id="77"/>
    <w:p>
      <w:pPr>
        <w:spacing w:after="0"/>
        <w:ind w:left="0"/>
        <w:jc w:val="both"/>
      </w:pPr>
      <w:r>
        <w:rPr>
          <w:rFonts w:ascii="Times New Roman"/>
          <w:b w:val="false"/>
          <w:i w:val="false"/>
          <w:color w:val="000000"/>
          <w:sz w:val="28"/>
        </w:rPr>
        <w:t>
      35) сауда саясатын жүргізуді қамтамасыз етеді;</w:t>
      </w:r>
    </w:p>
    <w:bookmarkEnd w:id="77"/>
    <w:bookmarkStart w:name="z85" w:id="78"/>
    <w:p>
      <w:pPr>
        <w:spacing w:after="0"/>
        <w:ind w:left="0"/>
        <w:jc w:val="both"/>
      </w:pPr>
      <w:r>
        <w:rPr>
          <w:rFonts w:ascii="Times New Roman"/>
          <w:b w:val="false"/>
          <w:i w:val="false"/>
          <w:color w:val="000000"/>
          <w:sz w:val="28"/>
        </w:rPr>
        <w:t>
      36) өз құзыреті шегінде сауда қызметі субъектілерінің қызметін реттеуді жүзеге асырады;</w:t>
      </w:r>
    </w:p>
    <w:bookmarkEnd w:id="78"/>
    <w:bookmarkStart w:name="z86" w:id="79"/>
    <w:p>
      <w:pPr>
        <w:spacing w:after="0"/>
        <w:ind w:left="0"/>
        <w:jc w:val="both"/>
      </w:pPr>
      <w:r>
        <w:rPr>
          <w:rFonts w:ascii="Times New Roman"/>
          <w:b w:val="false"/>
          <w:i w:val="false"/>
          <w:color w:val="000000"/>
          <w:sz w:val="28"/>
        </w:rPr>
        <w:t>
      37) Шығыс Қазақстан облысының аумағында сауда қызметіне қолайлы жағдайлар жасау жөніндегі шараларды әзірлейді;</w:t>
      </w:r>
    </w:p>
    <w:bookmarkEnd w:id="79"/>
    <w:bookmarkStart w:name="z87" w:id="80"/>
    <w:p>
      <w:pPr>
        <w:spacing w:after="0"/>
        <w:ind w:left="0"/>
        <w:jc w:val="both"/>
      </w:pPr>
      <w:r>
        <w:rPr>
          <w:rFonts w:ascii="Times New Roman"/>
          <w:b w:val="false"/>
          <w:i w:val="false"/>
          <w:color w:val="000000"/>
          <w:sz w:val="28"/>
        </w:rPr>
        <w:t>
      38) халықты сауда алаңымен қамтамасыз етудің ең төменгі нормативтері бойынша ұсыныстар әзірлейді;</w:t>
      </w:r>
    </w:p>
    <w:bookmarkEnd w:id="80"/>
    <w:bookmarkStart w:name="z88" w:id="81"/>
    <w:p>
      <w:pPr>
        <w:spacing w:after="0"/>
        <w:ind w:left="0"/>
        <w:jc w:val="both"/>
      </w:pPr>
      <w:r>
        <w:rPr>
          <w:rFonts w:ascii="Times New Roman"/>
          <w:b w:val="false"/>
          <w:i w:val="false"/>
          <w:color w:val="000000"/>
          <w:sz w:val="28"/>
        </w:rPr>
        <w:t>
      39) халықты сауда алаңымен қамтамасыз етудің ең төменгі нормативіне қол жеткізу жөніндегі шараларды әзірлейді және іске асырады;</w:t>
      </w:r>
    </w:p>
    <w:bookmarkEnd w:id="81"/>
    <w:bookmarkStart w:name="z89" w:id="82"/>
    <w:p>
      <w:pPr>
        <w:spacing w:after="0"/>
        <w:ind w:left="0"/>
        <w:jc w:val="both"/>
      </w:pPr>
      <w:r>
        <w:rPr>
          <w:rFonts w:ascii="Times New Roman"/>
          <w:b w:val="false"/>
          <w:i w:val="false"/>
          <w:color w:val="000000"/>
          <w:sz w:val="28"/>
        </w:rPr>
        <w:t>
      40) көрмелер мен жәрмеңкелер ұйымдастыруды жүзеге асырады;</w:t>
      </w:r>
    </w:p>
    <w:bookmarkEnd w:id="82"/>
    <w:bookmarkStart w:name="z90" w:id="83"/>
    <w:p>
      <w:pPr>
        <w:spacing w:after="0"/>
        <w:ind w:left="0"/>
        <w:jc w:val="both"/>
      </w:pPr>
      <w:r>
        <w:rPr>
          <w:rFonts w:ascii="Times New Roman"/>
          <w:b w:val="false"/>
          <w:i w:val="false"/>
          <w:color w:val="000000"/>
          <w:sz w:val="28"/>
        </w:rPr>
        <w:t>
      41)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bookmarkEnd w:id="83"/>
    <w:bookmarkStart w:name="z91" w:id="84"/>
    <w:p>
      <w:pPr>
        <w:spacing w:after="0"/>
        <w:ind w:left="0"/>
        <w:jc w:val="both"/>
      </w:pPr>
      <w:r>
        <w:rPr>
          <w:rFonts w:ascii="Times New Roman"/>
          <w:b w:val="false"/>
          <w:i w:val="false"/>
          <w:color w:val="000000"/>
          <w:sz w:val="28"/>
        </w:rPr>
        <w:t>
      42) әлеуметтік маңызы бар азық-түлік тауарларына сауда үстемесі мөлшерінің сақталуына мемлекеттік бақылауды жүзеге асырады;</w:t>
      </w:r>
    </w:p>
    <w:bookmarkEnd w:id="84"/>
    <w:bookmarkStart w:name="z92" w:id="85"/>
    <w:p>
      <w:pPr>
        <w:spacing w:after="0"/>
        <w:ind w:left="0"/>
        <w:jc w:val="both"/>
      </w:pPr>
      <w:r>
        <w:rPr>
          <w:rFonts w:ascii="Times New Roman"/>
          <w:b w:val="false"/>
          <w:i w:val="false"/>
          <w:color w:val="000000"/>
          <w:sz w:val="28"/>
        </w:rPr>
        <w:t xml:space="preserve">
      43) Қазақстан Республикасының сауда қызметін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сыйақы мөлшерінің сақталуына мемлекеттік бақылауды жүзеге асырады;</w:t>
      </w:r>
    </w:p>
    <w:bookmarkEnd w:id="85"/>
    <w:bookmarkStart w:name="z93" w:id="86"/>
    <w:p>
      <w:pPr>
        <w:spacing w:after="0"/>
        <w:ind w:left="0"/>
        <w:jc w:val="both"/>
      </w:pPr>
      <w:r>
        <w:rPr>
          <w:rFonts w:ascii="Times New Roman"/>
          <w:b w:val="false"/>
          <w:i w:val="false"/>
          <w:color w:val="000000"/>
          <w:sz w:val="28"/>
        </w:rPr>
        <w:t>
      44)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бағаларының мөлшерін бекіту бойынша ұсыныстар енгізеді;</w:t>
      </w:r>
    </w:p>
    <w:bookmarkEnd w:id="86"/>
    <w:bookmarkStart w:name="z94" w:id="87"/>
    <w:p>
      <w:pPr>
        <w:spacing w:after="0"/>
        <w:ind w:left="0"/>
        <w:jc w:val="both"/>
      </w:pPr>
      <w:r>
        <w:rPr>
          <w:rFonts w:ascii="Times New Roman"/>
          <w:b w:val="false"/>
          <w:i w:val="false"/>
          <w:color w:val="000000"/>
          <w:sz w:val="28"/>
        </w:rPr>
        <w:t>
      45) Шығыс Қазақстан облысы аумағында туристік қызмет саласындағы мемлекеттік саясатты іске асырады және үйлестіруді жүзеге асырады;</w:t>
      </w:r>
    </w:p>
    <w:bookmarkEnd w:id="87"/>
    <w:bookmarkStart w:name="z95" w:id="88"/>
    <w:p>
      <w:pPr>
        <w:spacing w:after="0"/>
        <w:ind w:left="0"/>
        <w:jc w:val="both"/>
      </w:pPr>
      <w:r>
        <w:rPr>
          <w:rFonts w:ascii="Times New Roman"/>
          <w:b w:val="false"/>
          <w:i w:val="false"/>
          <w:color w:val="000000"/>
          <w:sz w:val="28"/>
        </w:rPr>
        <w:t>
      46) Шығыс Қазақстан облысы аумағында халықаралық ынтымақтастық саласындағы мемлекеттік саясатты іске асырады және үйлестіруді жүзеге асырады;</w:t>
      </w:r>
    </w:p>
    <w:bookmarkEnd w:id="88"/>
    <w:bookmarkStart w:name="z96" w:id="89"/>
    <w:p>
      <w:pPr>
        <w:spacing w:after="0"/>
        <w:ind w:left="0"/>
        <w:jc w:val="both"/>
      </w:pPr>
      <w:r>
        <w:rPr>
          <w:rFonts w:ascii="Times New Roman"/>
          <w:b w:val="false"/>
          <w:i w:val="false"/>
          <w:color w:val="000000"/>
          <w:sz w:val="28"/>
        </w:rPr>
        <w:t>
      47) туристік қызмет көрсету нарығына талдау жасайды және Шығыс Қазақстан облысы аумағында туризмнің дамуы туралы қажетті мәліметтерді туризм жөніндегі уәкілетті органға береді;</w:t>
      </w:r>
    </w:p>
    <w:bookmarkEnd w:id="89"/>
    <w:bookmarkStart w:name="z97" w:id="90"/>
    <w:p>
      <w:pPr>
        <w:spacing w:after="0"/>
        <w:ind w:left="0"/>
        <w:jc w:val="both"/>
      </w:pPr>
      <w:r>
        <w:rPr>
          <w:rFonts w:ascii="Times New Roman"/>
          <w:b w:val="false"/>
          <w:i w:val="false"/>
          <w:color w:val="000000"/>
          <w:sz w:val="28"/>
        </w:rPr>
        <w:t>
      48) облыстық туристік ресурстарды қорғау жөніндегі шараларды әзірлейді және енгізеді;</w:t>
      </w:r>
    </w:p>
    <w:bookmarkEnd w:id="90"/>
    <w:bookmarkStart w:name="z98" w:id="91"/>
    <w:p>
      <w:pPr>
        <w:spacing w:after="0"/>
        <w:ind w:left="0"/>
        <w:jc w:val="both"/>
      </w:pPr>
      <w:r>
        <w:rPr>
          <w:rFonts w:ascii="Times New Roman"/>
          <w:b w:val="false"/>
          <w:i w:val="false"/>
          <w:color w:val="000000"/>
          <w:sz w:val="28"/>
        </w:rPr>
        <w:t>
      49) Шығыс Қазақстан облысы аумағында туристік индустрия объектілерін жоспарлау және салу жөніндегі қызметті үйлестіреді;</w:t>
      </w:r>
    </w:p>
    <w:bookmarkEnd w:id="91"/>
    <w:bookmarkStart w:name="z99" w:id="92"/>
    <w:p>
      <w:pPr>
        <w:spacing w:after="0"/>
        <w:ind w:left="0"/>
        <w:jc w:val="both"/>
      </w:pPr>
      <w:r>
        <w:rPr>
          <w:rFonts w:ascii="Times New Roman"/>
          <w:b w:val="false"/>
          <w:i w:val="false"/>
          <w:color w:val="000000"/>
          <w:sz w:val="28"/>
        </w:rPr>
        <w:t>
      50) балалар мен жастар лагерлерінің, туристер бірлестіктерінің қызметіне және өз бетінше туризмнің дамуына жәрдем көрсетеді;</w:t>
      </w:r>
    </w:p>
    <w:bookmarkEnd w:id="92"/>
    <w:bookmarkStart w:name="z100" w:id="93"/>
    <w:p>
      <w:pPr>
        <w:spacing w:after="0"/>
        <w:ind w:left="0"/>
        <w:jc w:val="both"/>
      </w:pPr>
      <w:r>
        <w:rPr>
          <w:rFonts w:ascii="Times New Roman"/>
          <w:b w:val="false"/>
          <w:i w:val="false"/>
          <w:color w:val="000000"/>
          <w:sz w:val="28"/>
        </w:rPr>
        <w:t>
      51)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93"/>
    <w:bookmarkStart w:name="z101" w:id="94"/>
    <w:p>
      <w:pPr>
        <w:spacing w:after="0"/>
        <w:ind w:left="0"/>
        <w:jc w:val="both"/>
      </w:pPr>
      <w:r>
        <w:rPr>
          <w:rFonts w:ascii="Times New Roman"/>
          <w:b w:val="false"/>
          <w:i w:val="false"/>
          <w:color w:val="000000"/>
          <w:sz w:val="28"/>
        </w:rPr>
        <w:t>
      52) халықтың жұмыспен қамтылуын ұлғайту шарасы ретінде туристік қызмет саласындағы кәсіпкерлікті дамытады және қолдайды;</w:t>
      </w:r>
    </w:p>
    <w:bookmarkEnd w:id="94"/>
    <w:bookmarkStart w:name="z102" w:id="95"/>
    <w:p>
      <w:pPr>
        <w:spacing w:after="0"/>
        <w:ind w:left="0"/>
        <w:jc w:val="both"/>
      </w:pPr>
      <w:r>
        <w:rPr>
          <w:rFonts w:ascii="Times New Roman"/>
          <w:b w:val="false"/>
          <w:i w:val="false"/>
          <w:color w:val="000000"/>
          <w:sz w:val="28"/>
        </w:rPr>
        <w:t>
      53) туристік ақпарат, оның ішінде туристік әлеует, туризм объектілері мен туристік қызметті жүзеге асыратын тұлғалар туралы ақпарат береді;</w:t>
      </w:r>
    </w:p>
    <w:bookmarkEnd w:id="95"/>
    <w:bookmarkStart w:name="z103" w:id="96"/>
    <w:p>
      <w:pPr>
        <w:spacing w:after="0"/>
        <w:ind w:left="0"/>
        <w:jc w:val="both"/>
      </w:pPr>
      <w:r>
        <w:rPr>
          <w:rFonts w:ascii="Times New Roman"/>
          <w:b w:val="false"/>
          <w:i w:val="false"/>
          <w:color w:val="000000"/>
          <w:sz w:val="28"/>
        </w:rPr>
        <w:t>
      54) туристік ақпарат орталығын құрады;</w:t>
      </w:r>
    </w:p>
    <w:bookmarkEnd w:id="96"/>
    <w:bookmarkStart w:name="z104" w:id="97"/>
    <w:p>
      <w:pPr>
        <w:spacing w:after="0"/>
        <w:ind w:left="0"/>
        <w:jc w:val="both"/>
      </w:pPr>
      <w:r>
        <w:rPr>
          <w:rFonts w:ascii="Times New Roman"/>
          <w:b w:val="false"/>
          <w:i w:val="false"/>
          <w:color w:val="000000"/>
          <w:sz w:val="28"/>
        </w:rPr>
        <w:t>
      55) Қазақстан Республикасының лицензиялау туралы заңнамасына сәйкес туроператорлық қызметті лицензиялауды жүзеге асырады;</w:t>
      </w:r>
    </w:p>
    <w:bookmarkEnd w:id="97"/>
    <w:bookmarkStart w:name="z105" w:id="98"/>
    <w:p>
      <w:pPr>
        <w:spacing w:after="0"/>
        <w:ind w:left="0"/>
        <w:jc w:val="both"/>
      </w:pPr>
      <w:r>
        <w:rPr>
          <w:rFonts w:ascii="Times New Roman"/>
          <w:b w:val="false"/>
          <w:i w:val="false"/>
          <w:color w:val="000000"/>
          <w:sz w:val="28"/>
        </w:rPr>
        <w:t>
      56) гидті (аудармашы-гидті) кәсіптік даярлауды ұйымдастырады;</w:t>
      </w:r>
    </w:p>
    <w:bookmarkEnd w:id="98"/>
    <w:bookmarkStart w:name="z106" w:id="99"/>
    <w:p>
      <w:pPr>
        <w:spacing w:after="0"/>
        <w:ind w:left="0"/>
        <w:jc w:val="both"/>
      </w:pPr>
      <w:r>
        <w:rPr>
          <w:rFonts w:ascii="Times New Roman"/>
          <w:b w:val="false"/>
          <w:i w:val="false"/>
          <w:color w:val="000000"/>
          <w:sz w:val="28"/>
        </w:rPr>
        <w:t>
      57) уәкілетті органмен келісу бойынша туристік саланы дамыту жөніндегі іс-шаралар жоспарын бекітеді;</w:t>
      </w:r>
    </w:p>
    <w:bookmarkEnd w:id="99"/>
    <w:bookmarkStart w:name="z107" w:id="100"/>
    <w:p>
      <w:pPr>
        <w:spacing w:after="0"/>
        <w:ind w:left="0"/>
        <w:jc w:val="both"/>
      </w:pPr>
      <w:r>
        <w:rPr>
          <w:rFonts w:ascii="Times New Roman"/>
          <w:b w:val="false"/>
          <w:i w:val="false"/>
          <w:color w:val="000000"/>
          <w:sz w:val="28"/>
        </w:rPr>
        <w:t>
      58) туристтік маршруттар мен соқпақтардың мемлекеттік тізілімін жүргізеді;</w:t>
      </w:r>
    </w:p>
    <w:bookmarkEnd w:id="100"/>
    <w:bookmarkStart w:name="z108" w:id="101"/>
    <w:p>
      <w:pPr>
        <w:spacing w:after="0"/>
        <w:ind w:left="0"/>
        <w:jc w:val="both"/>
      </w:pPr>
      <w:r>
        <w:rPr>
          <w:rFonts w:ascii="Times New Roman"/>
          <w:b w:val="false"/>
          <w:i w:val="false"/>
          <w:color w:val="000000"/>
          <w:sz w:val="28"/>
        </w:rPr>
        <w:t>
      59) Шығыс Қазақстан облысының аумағында халықаралық ынтымақтақстық саласындағы мемлекеттік саясатты іске асырады және үйлестіруді жүзеге асырады;</w:t>
      </w:r>
    </w:p>
    <w:bookmarkEnd w:id="101"/>
    <w:bookmarkStart w:name="z109" w:id="102"/>
    <w:p>
      <w:pPr>
        <w:spacing w:after="0"/>
        <w:ind w:left="0"/>
        <w:jc w:val="both"/>
      </w:pPr>
      <w:r>
        <w:rPr>
          <w:rFonts w:ascii="Times New Roman"/>
          <w:b w:val="false"/>
          <w:i w:val="false"/>
          <w:color w:val="000000"/>
          <w:sz w:val="28"/>
        </w:rPr>
        <w:t>
      60)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2"/>
    <w:bookmarkStart w:name="z110" w:id="10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103"/>
    <w:bookmarkStart w:name="z111" w:id="104"/>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04"/>
    <w:bookmarkStart w:name="z112" w:id="105"/>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105"/>
    <w:bookmarkStart w:name="z113" w:id="106"/>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06"/>
    <w:bookmarkStart w:name="z114" w:id="107"/>
    <w:p>
      <w:pPr>
        <w:spacing w:after="0"/>
        <w:ind w:left="0"/>
        <w:jc w:val="both"/>
      </w:pPr>
      <w:r>
        <w:rPr>
          <w:rFonts w:ascii="Times New Roman"/>
          <w:b w:val="false"/>
          <w:i w:val="false"/>
          <w:color w:val="000000"/>
          <w:sz w:val="28"/>
        </w:rPr>
        <w:t>
      18. Басқарманың бірінші басшысының өкілеттіктері:</w:t>
      </w:r>
    </w:p>
    <w:bookmarkEnd w:id="107"/>
    <w:bookmarkStart w:name="z115" w:id="108"/>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108"/>
    <w:bookmarkStart w:name="z116" w:id="109"/>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тәртіптік жаза қолданады;</w:t>
      </w:r>
    </w:p>
    <w:bookmarkEnd w:id="109"/>
    <w:bookmarkStart w:name="z117" w:id="110"/>
    <w:p>
      <w:pPr>
        <w:spacing w:after="0"/>
        <w:ind w:left="0"/>
        <w:jc w:val="both"/>
      </w:pPr>
      <w:r>
        <w:rPr>
          <w:rFonts w:ascii="Times New Roman"/>
          <w:b w:val="false"/>
          <w:i w:val="false"/>
          <w:color w:val="000000"/>
          <w:sz w:val="28"/>
        </w:rPr>
        <w:t>
      3) Басқарманың бұйрықтарына қол қояды;</w:t>
      </w:r>
    </w:p>
    <w:bookmarkEnd w:id="110"/>
    <w:bookmarkStart w:name="z118" w:id="111"/>
    <w:p>
      <w:pPr>
        <w:spacing w:after="0"/>
        <w:ind w:left="0"/>
        <w:jc w:val="both"/>
      </w:pPr>
      <w:r>
        <w:rPr>
          <w:rFonts w:ascii="Times New Roman"/>
          <w:b w:val="false"/>
          <w:i w:val="false"/>
          <w:color w:val="000000"/>
          <w:sz w:val="28"/>
        </w:rPr>
        <w:t>
      4) Басқарманың құрылымдық бөлімшелері туралы ережелерді, Басқарманың қызметкерлерінің лауазымдық нұсқаулықтарын бекітеді;</w:t>
      </w:r>
    </w:p>
    <w:bookmarkEnd w:id="111"/>
    <w:bookmarkStart w:name="z119" w:id="112"/>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112"/>
    <w:bookmarkStart w:name="z120" w:id="113"/>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113"/>
    <w:bookmarkStart w:name="z121" w:id="114"/>
    <w:p>
      <w:pPr>
        <w:spacing w:after="0"/>
        <w:ind w:left="0"/>
        <w:jc w:val="both"/>
      </w:pPr>
      <w:r>
        <w:rPr>
          <w:rFonts w:ascii="Times New Roman"/>
          <w:b w:val="false"/>
          <w:i w:val="false"/>
          <w:color w:val="000000"/>
          <w:sz w:val="28"/>
        </w:rPr>
        <w:t>
      7) ерлер мен әйелдердің тәжірибесіне, қабілеттері мен кәсіптік даярлығына сәйкес мемлекеттік қызметке теңдей қол жеткізуін қамтамасыз етеді;</w:t>
      </w:r>
    </w:p>
    <w:bookmarkEnd w:id="114"/>
    <w:bookmarkStart w:name="z122" w:id="115"/>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15"/>
    <w:bookmarkStart w:name="z123" w:id="11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16"/>
    <w:bookmarkStart w:name="z124" w:id="117"/>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117"/>
    <w:bookmarkStart w:name="z125" w:id="118"/>
    <w:p>
      <w:pPr>
        <w:spacing w:after="0"/>
        <w:ind w:left="0"/>
        <w:jc w:val="left"/>
      </w:pPr>
      <w:r>
        <w:rPr>
          <w:rFonts w:ascii="Times New Roman"/>
          <w:b/>
          <w:i w:val="false"/>
          <w:color w:val="000000"/>
        </w:rPr>
        <w:t xml:space="preserve"> 4 тарау. Мемлекеттік органның мүлкі</w:t>
      </w:r>
    </w:p>
    <w:bookmarkEnd w:id="118"/>
    <w:bookmarkStart w:name="z126" w:id="11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19"/>
    <w:bookmarkStart w:name="z127" w:id="12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
    <w:bookmarkStart w:name="z128" w:id="121"/>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21"/>
    <w:bookmarkStart w:name="z129" w:id="12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2"/>
    <w:bookmarkStart w:name="z130" w:id="12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23"/>
    <w:bookmarkStart w:name="z131" w:id="12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4"/>
    <w:bookmarkStart w:name="z132" w:id="125"/>
    <w:p>
      <w:pPr>
        <w:spacing w:after="0"/>
        <w:ind w:left="0"/>
        <w:jc w:val="both"/>
      </w:pPr>
      <w:r>
        <w:rPr>
          <w:rFonts w:ascii="Times New Roman"/>
          <w:b w:val="false"/>
          <w:i w:val="false"/>
          <w:color w:val="000000"/>
          <w:sz w:val="28"/>
        </w:rPr>
        <w:t>
      Басқарманың қарамағындағы ұйымдардың тізбесі:</w:t>
      </w:r>
    </w:p>
    <w:bookmarkEnd w:id="125"/>
    <w:bookmarkStart w:name="z133" w:id="126"/>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bookmarkEnd w:id="126"/>
    <w:bookmarkStart w:name="z134" w:id="127"/>
    <w:p>
      <w:pPr>
        <w:spacing w:after="0"/>
        <w:ind w:left="0"/>
        <w:jc w:val="both"/>
      </w:pPr>
      <w:r>
        <w:rPr>
          <w:rFonts w:ascii="Times New Roman"/>
          <w:b w:val="false"/>
          <w:i w:val="false"/>
          <w:color w:val="000000"/>
          <w:sz w:val="28"/>
        </w:rPr>
        <w:t>
      "Шығыс Қазақстан облысының туристік ақпараттық орталығы" коммуналдық мемлекеттік мекемесі.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