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9665" w14:textId="7349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ішкі саясат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2022 жылғы 16 ақпандағы № 38 қаулысы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Қазақстан Республикасы Әкімшілік рәсімдік-процестік кодексінің 40-бабы 2-тармағына сәйкес Шығыс Қазақстан облысының әкімдігі ҚАУЛЫ ЕТЕДІ:</w:t>
      </w:r>
    </w:p>
    <w:p>
      <w:pPr>
        <w:spacing w:after="0"/>
        <w:ind w:left="0"/>
        <w:jc w:val="both"/>
      </w:pPr>
      <w:r>
        <w:rPr>
          <w:rFonts w:ascii="Times New Roman"/>
          <w:b w:val="false"/>
          <w:i w:val="false"/>
          <w:color w:val="000000"/>
          <w:sz w:val="28"/>
        </w:rPr>
        <w:t>
      1. Осы қаулыға қосымшаға сәйкес "Шығыс Қазақстан облысының ішкі саясат басқармасы" мемлекеттік мекемесінің ережесі бекітілсін.</w:t>
      </w:r>
    </w:p>
    <w:p>
      <w:pPr>
        <w:spacing w:after="0"/>
        <w:ind w:left="0"/>
        <w:jc w:val="both"/>
      </w:pPr>
      <w:r>
        <w:rPr>
          <w:rFonts w:ascii="Times New Roman"/>
          <w:b w:val="false"/>
          <w:i w:val="false"/>
          <w:color w:val="000000"/>
          <w:sz w:val="28"/>
        </w:rPr>
        <w:t>
      2. Ішкі саясат басқармасы:</w:t>
      </w:r>
    </w:p>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орынбасары А.М. Мухамедчиновке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2022 жылғы "16" ақпандағы </w:t>
            </w:r>
            <w:r>
              <w:br/>
            </w:r>
            <w:r>
              <w:rPr>
                <w:rFonts w:ascii="Times New Roman"/>
                <w:b w:val="false"/>
                <w:i w:val="false"/>
                <w:color w:val="000000"/>
                <w:sz w:val="20"/>
              </w:rPr>
              <w:t xml:space="preserve">№ 38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облысының ішкі саясат басқармасы" мемлекеттік мекемесінің ережесі 1 тарау. Жалпы ережелер</w:t>
      </w:r>
    </w:p>
    <w:p>
      <w:pPr>
        <w:spacing w:after="0"/>
        <w:ind w:left="0"/>
        <w:jc w:val="both"/>
      </w:pPr>
      <w:r>
        <w:rPr>
          <w:rFonts w:ascii="Times New Roman"/>
          <w:b w:val="false"/>
          <w:i w:val="false"/>
          <w:color w:val="000000"/>
          <w:sz w:val="28"/>
        </w:rPr>
        <w:t>
      1. "Шығыс Қазақстан облысының ішкі саясат басқармасы" мемлекеттік мекемесі (бұдан әрі - Басқарма) Шығыс Қазақстан облысы аумағында ішкі саясат саласына басшылықты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Басқарма мемлекеттік мекеменің ұйымдастырушылық-құқықтық нысанындағы заңды тұлғасы болып табылады, символдары мен ерекшелік белгілері (олар болған жағдайда), қазақ тілінде және орыс тілінде өз атауы бар, Қазақстан Республикасының Елтаңбасы бейнеленген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Басқарма азаматтық-құқықтық қатынастарға өз атынан түседі.</w:t>
      </w:r>
    </w:p>
    <w:p>
      <w:pPr>
        <w:spacing w:after="0"/>
        <w:ind w:left="0"/>
        <w:jc w:val="both"/>
      </w:pPr>
      <w:r>
        <w:rPr>
          <w:rFonts w:ascii="Times New Roman"/>
          <w:b w:val="false"/>
          <w:i w:val="false"/>
          <w:color w:val="000000"/>
          <w:sz w:val="28"/>
        </w:rPr>
        <w:t>
      5. Басқарма егер заңнамаға сәйкес осыған уәкілеттілік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Басқарманың бірінші басшысының бұйрықтарымен ресімделетін және Қазақстан Республикасының заңнамаларымен көзделген өзге де актілермен шешімдер қабылдайды.</w:t>
      </w:r>
    </w:p>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индексі 070019, Қазақстан Республикасы, Шығыс Қазақстан облысы, Өскемен қаласы, М. Горький көшесі, 40.</w:t>
      </w:r>
    </w:p>
    <w:p>
      <w:pPr>
        <w:spacing w:after="0"/>
        <w:ind w:left="0"/>
        <w:jc w:val="both"/>
      </w:pPr>
      <w:r>
        <w:rPr>
          <w:rFonts w:ascii="Times New Roman"/>
          <w:b w:val="false"/>
          <w:i w:val="false"/>
          <w:color w:val="000000"/>
          <w:sz w:val="28"/>
        </w:rPr>
        <w:t>
      9. Осы Ереже Басқарманың құрылтайшылық құжаты болып табылады.</w:t>
      </w:r>
    </w:p>
    <w:p>
      <w:pPr>
        <w:spacing w:after="0"/>
        <w:ind w:left="0"/>
        <w:jc w:val="both"/>
      </w:pPr>
      <w:r>
        <w:rPr>
          <w:rFonts w:ascii="Times New Roman"/>
          <w:b w:val="false"/>
          <w:i w:val="false"/>
          <w:color w:val="000000"/>
          <w:sz w:val="28"/>
        </w:rPr>
        <w:t>
      10. Басқарманың қызметін қаржыландыру республикалық және жергілікті бюджеттерден, Қазақстан Республикасының заңнамасына сәйкес Қазақстан Республикасының Ұлттық Банкінің бюджетінен (шығындар сметасы) жүзеге асырылады.</w:t>
      </w:r>
    </w:p>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тұрғысынан шарттық қатынастарға түсуге тыйым салынады,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тарау. Мемлекеттік органның міндеттері мен өкілеттіктері</w:t>
      </w:r>
    </w:p>
    <w:p>
      <w:pPr>
        <w:spacing w:after="0"/>
        <w:ind w:left="0"/>
        <w:jc w:val="both"/>
      </w:pPr>
      <w:r>
        <w:rPr>
          <w:rFonts w:ascii="Times New Roman"/>
          <w:b w:val="false"/>
          <w:i w:val="false"/>
          <w:color w:val="000000"/>
          <w:sz w:val="28"/>
        </w:rPr>
        <w:t>
      12. Міндеттері:</w:t>
      </w:r>
    </w:p>
    <w:p>
      <w:pPr>
        <w:spacing w:after="0"/>
        <w:ind w:left="0"/>
        <w:jc w:val="both"/>
      </w:pPr>
      <w:r>
        <w:rPr>
          <w:rFonts w:ascii="Times New Roman"/>
          <w:b w:val="false"/>
          <w:i w:val="false"/>
          <w:color w:val="000000"/>
          <w:sz w:val="28"/>
        </w:rPr>
        <w:t>
      1) бұқаралық ақпарат құралдары мен телерадио хабар тарату саласындағы мемлекеттік саясатты іске асыруға қатысу;</w:t>
      </w:r>
    </w:p>
    <w:p>
      <w:pPr>
        <w:spacing w:after="0"/>
        <w:ind w:left="0"/>
        <w:jc w:val="both"/>
      </w:pPr>
      <w:r>
        <w:rPr>
          <w:rFonts w:ascii="Times New Roman"/>
          <w:b w:val="false"/>
          <w:i w:val="false"/>
          <w:color w:val="000000"/>
          <w:sz w:val="28"/>
        </w:rPr>
        <w:t>
      2) мемлекет пен азаматтық қоғамның өзара іс-қимылы, ішкі саяси тұрақтылық, мемлекеттік әлеуметтік тапсырыс, волонтерлік қызмет, қоғамдық кеңестердің қызметі, этносаралық қарым-қатынас салаларындағы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3) мемлекеттік жастар саясатын қалыптастыруға және іске асыруға қатысу;</w:t>
      </w:r>
    </w:p>
    <w:p>
      <w:pPr>
        <w:spacing w:after="0"/>
        <w:ind w:left="0"/>
        <w:jc w:val="both"/>
      </w:pPr>
      <w:r>
        <w:rPr>
          <w:rFonts w:ascii="Times New Roman"/>
          <w:b w:val="false"/>
          <w:i w:val="false"/>
          <w:color w:val="000000"/>
          <w:sz w:val="28"/>
        </w:rPr>
        <w:t>
      4) қызметкерлерді жұмысқа қабылдау және қызметі бойынша жоғарлату кезінде гендерлік теңгерімді сақтау;</w:t>
      </w:r>
    </w:p>
    <w:p>
      <w:pPr>
        <w:spacing w:after="0"/>
        <w:ind w:left="0"/>
        <w:jc w:val="both"/>
      </w:pPr>
      <w:r>
        <w:rPr>
          <w:rFonts w:ascii="Times New Roman"/>
          <w:b w:val="false"/>
          <w:i w:val="false"/>
          <w:color w:val="000000"/>
          <w:sz w:val="28"/>
        </w:rPr>
        <w:t>
      5) Басқарма құзыреттілігіне жататын қызмет салаларындағы салааралық үйлестіруді жүзеге асыру;</w:t>
      </w:r>
    </w:p>
    <w:p>
      <w:pPr>
        <w:spacing w:after="0"/>
        <w:ind w:left="0"/>
        <w:jc w:val="both"/>
      </w:pPr>
      <w:r>
        <w:rPr>
          <w:rFonts w:ascii="Times New Roman"/>
          <w:b w:val="false"/>
          <w:i w:val="false"/>
          <w:color w:val="000000"/>
          <w:sz w:val="28"/>
        </w:rPr>
        <w:t>
      6) Басқармаға жүктелген өзге де міндеттер.</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заңнамамен белгіленген тәртіпте мемлекеттік органдардан, ұйымдардан, олардың лауазымды тұлғаларынан қажетті ақпараттар мен материалдар сұрау және алу;</w:t>
      </w:r>
    </w:p>
    <w:p>
      <w:pPr>
        <w:spacing w:after="0"/>
        <w:ind w:left="0"/>
        <w:jc w:val="both"/>
      </w:pPr>
      <w:r>
        <w:rPr>
          <w:rFonts w:ascii="Times New Roman"/>
          <w:b w:val="false"/>
          <w:i w:val="false"/>
          <w:color w:val="000000"/>
          <w:sz w:val="28"/>
        </w:rPr>
        <w:t>
      Басқарманың ведомстволық ұйымдарын құру, қайта ұйымдастыру және тарату бойынша ұсыныстар енгізу;</w:t>
      </w:r>
    </w:p>
    <w:p>
      <w:pPr>
        <w:spacing w:after="0"/>
        <w:ind w:left="0"/>
        <w:jc w:val="both"/>
      </w:pPr>
      <w:r>
        <w:rPr>
          <w:rFonts w:ascii="Times New Roman"/>
          <w:b w:val="false"/>
          <w:i w:val="false"/>
          <w:color w:val="000000"/>
          <w:sz w:val="28"/>
        </w:rPr>
        <w:t>
      аумақтық кәсіподақтар бірлестіктерін, салалық және жергілікті кәсіподақтарды тарату туралы талаптармен сот органдарына жүгіну;</w:t>
      </w:r>
    </w:p>
    <w:p>
      <w:pPr>
        <w:spacing w:after="0"/>
        <w:ind w:left="0"/>
        <w:jc w:val="both"/>
      </w:pPr>
      <w:r>
        <w:rPr>
          <w:rFonts w:ascii="Times New Roman"/>
          <w:b w:val="false"/>
          <w:i w:val="false"/>
          <w:color w:val="000000"/>
          <w:sz w:val="28"/>
        </w:rPr>
        <w:t>
      Қазақстан Республикасының заңнамасына сәйкес өз функцияларын орындау үшін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 заңнамасының талаптарына сәйкес өз қызметін жүзеге асыру.</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ақпарат, мемлекет пен азаматтық қоғамның өзара іс-қимылы, мемлекеттік жастар саясаты, қоғамдық сананы жаңғырту, волонтерлік қызмет, ішкі саяси тұрақтылық пен этносаралық келісімді қамтамасыз ету салаларындағы мемлекеттік саясатты қалыптастыру;</w:t>
      </w:r>
    </w:p>
    <w:p>
      <w:pPr>
        <w:spacing w:after="0"/>
        <w:ind w:left="0"/>
        <w:jc w:val="both"/>
      </w:pPr>
      <w:r>
        <w:rPr>
          <w:rFonts w:ascii="Times New Roman"/>
          <w:b w:val="false"/>
          <w:i w:val="false"/>
          <w:color w:val="000000"/>
          <w:sz w:val="28"/>
        </w:rPr>
        <w:t>
      2) өңірлік бұқаралық ақпарат құралдары арқылы мемлекеттік ақпараттық саясатты іске асыру;</w:t>
      </w:r>
    </w:p>
    <w:p>
      <w:pPr>
        <w:spacing w:after="0"/>
        <w:ind w:left="0"/>
        <w:jc w:val="both"/>
      </w:pPr>
      <w:r>
        <w:rPr>
          <w:rFonts w:ascii="Times New Roman"/>
          <w:b w:val="false"/>
          <w:i w:val="false"/>
          <w:color w:val="000000"/>
          <w:sz w:val="28"/>
        </w:rPr>
        <w:t>
      3) облыстық деңгейде мемлекеттік ақпараттық саясатты жүргізу бойынша, белгіленген тәртіппен,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4) өңірлік деңгейде бұқаралық ақпарат құралдарында мемлекеттік ақпараттық саясатты жүргізу үшін сатып алынатын қызметтер құнын анықтау әдістемесін дайындау;</w:t>
      </w:r>
    </w:p>
    <w:p>
      <w:pPr>
        <w:spacing w:after="0"/>
        <w:ind w:left="0"/>
        <w:jc w:val="both"/>
      </w:pPr>
      <w:r>
        <w:rPr>
          <w:rFonts w:ascii="Times New Roman"/>
          <w:b w:val="false"/>
          <w:i w:val="false"/>
          <w:color w:val="000000"/>
          <w:sz w:val="28"/>
        </w:rPr>
        <w:t>
      5) мемлекеттік жастар саясатын іске асыру;</w:t>
      </w:r>
    </w:p>
    <w:p>
      <w:pPr>
        <w:spacing w:after="0"/>
        <w:ind w:left="0"/>
        <w:jc w:val="both"/>
      </w:pPr>
      <w:r>
        <w:rPr>
          <w:rFonts w:ascii="Times New Roman"/>
          <w:b w:val="false"/>
          <w:i w:val="false"/>
          <w:color w:val="000000"/>
          <w:sz w:val="28"/>
        </w:rPr>
        <w:t>
      6) мемлекеттік жастар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7) мемлекеттік жастар саясатын іске асыруда беталыстарды талдауды және болжауды жүзеге асыру;</w:t>
      </w:r>
    </w:p>
    <w:p>
      <w:pPr>
        <w:spacing w:after="0"/>
        <w:ind w:left="0"/>
        <w:jc w:val="both"/>
      </w:pPr>
      <w:r>
        <w:rPr>
          <w:rFonts w:ascii="Times New Roman"/>
          <w:b w:val="false"/>
          <w:i w:val="false"/>
          <w:color w:val="000000"/>
          <w:sz w:val="28"/>
        </w:rPr>
        <w:t>
      8) мемлекеттік жастар саясаты мәселелері бойынша жастар ұйымдарымен өзара іс-қимыл және ынтымақтастықты жүзеге асыру;</w:t>
      </w:r>
    </w:p>
    <w:p>
      <w:pPr>
        <w:spacing w:after="0"/>
        <w:ind w:left="0"/>
        <w:jc w:val="both"/>
      </w:pPr>
      <w:r>
        <w:rPr>
          <w:rFonts w:ascii="Times New Roman"/>
          <w:b w:val="false"/>
          <w:i w:val="false"/>
          <w:color w:val="000000"/>
          <w:sz w:val="28"/>
        </w:rPr>
        <w:t>
      9) мемлекеттік жастар саясаты мәселелері бойынша мемлекеттік әлеуметтік тапсырысты қалыптастыру және іске асыруды жүзеге асыру;</w:t>
      </w:r>
    </w:p>
    <w:p>
      <w:pPr>
        <w:spacing w:after="0"/>
        <w:ind w:left="0"/>
        <w:jc w:val="both"/>
      </w:pPr>
      <w:r>
        <w:rPr>
          <w:rFonts w:ascii="Times New Roman"/>
          <w:b w:val="false"/>
          <w:i w:val="false"/>
          <w:color w:val="000000"/>
          <w:sz w:val="28"/>
        </w:rPr>
        <w:t>
      10) жастардың волонтерлік қызметін және жастардың өзін өзі басқаруын дамытуға қолғабыс көрсету;</w:t>
      </w:r>
    </w:p>
    <w:p>
      <w:pPr>
        <w:spacing w:after="0"/>
        <w:ind w:left="0"/>
        <w:jc w:val="both"/>
      </w:pPr>
      <w:r>
        <w:rPr>
          <w:rFonts w:ascii="Times New Roman"/>
          <w:b w:val="false"/>
          <w:i w:val="false"/>
          <w:color w:val="000000"/>
          <w:sz w:val="28"/>
        </w:rPr>
        <w:t>
      11) өңірлік жастар форумын өткізуді қамтамасыз ету;</w:t>
      </w:r>
    </w:p>
    <w:p>
      <w:pPr>
        <w:spacing w:after="0"/>
        <w:ind w:left="0"/>
        <w:jc w:val="both"/>
      </w:pPr>
      <w:r>
        <w:rPr>
          <w:rFonts w:ascii="Times New Roman"/>
          <w:b w:val="false"/>
          <w:i w:val="false"/>
          <w:color w:val="000000"/>
          <w:sz w:val="28"/>
        </w:rPr>
        <w:t>
      12) қазақстандық патриотизмді, конфессияаралық келісім мен этносаралық толеранттықты нығайту бойынша шаралар қабылдау;</w:t>
      </w:r>
    </w:p>
    <w:p>
      <w:pPr>
        <w:spacing w:after="0"/>
        <w:ind w:left="0"/>
        <w:jc w:val="both"/>
      </w:pPr>
      <w:r>
        <w:rPr>
          <w:rFonts w:ascii="Times New Roman"/>
          <w:b w:val="false"/>
          <w:i w:val="false"/>
          <w:color w:val="000000"/>
          <w:sz w:val="28"/>
        </w:rPr>
        <w:t>
      13) өзекті проблемаларды анықтау және шешу үшін жастардың қажеттіліктеріне мониторинг және бағалау жүргізуді қамтамасыз ету, мемлекеттік жастар саясатын іске асырудың тиімділігін арттыру;</w:t>
      </w:r>
    </w:p>
    <w:p>
      <w:pPr>
        <w:spacing w:after="0"/>
        <w:ind w:left="0"/>
        <w:jc w:val="both"/>
      </w:pPr>
      <w:r>
        <w:rPr>
          <w:rFonts w:ascii="Times New Roman"/>
          <w:b w:val="false"/>
          <w:i w:val="false"/>
          <w:color w:val="000000"/>
          <w:sz w:val="28"/>
        </w:rPr>
        <w:t>
      14) волонтерлік қызмет саласында жеке, заңды тұлғалармен және мемлекеттік органдармен өзара іс-қимыл;</w:t>
      </w:r>
    </w:p>
    <w:p>
      <w:pPr>
        <w:spacing w:after="0"/>
        <w:ind w:left="0"/>
        <w:jc w:val="both"/>
      </w:pPr>
      <w:r>
        <w:rPr>
          <w:rFonts w:ascii="Times New Roman"/>
          <w:b w:val="false"/>
          <w:i w:val="false"/>
          <w:color w:val="000000"/>
          <w:sz w:val="28"/>
        </w:rPr>
        <w:t>
      15) мемлекет пен азаматтық қоғамның өзара іс-қимылы, үкіметтік емес ұйымдар үшін мемлекеттік әлеуметтік тапсырыс саласында мемлекеттік саясаттың негізгі бағыттарын іске асыру;</w:t>
      </w:r>
    </w:p>
    <w:p>
      <w:pPr>
        <w:spacing w:after="0"/>
        <w:ind w:left="0"/>
        <w:jc w:val="both"/>
      </w:pPr>
      <w:r>
        <w:rPr>
          <w:rFonts w:ascii="Times New Roman"/>
          <w:b w:val="false"/>
          <w:i w:val="false"/>
          <w:color w:val="000000"/>
          <w:sz w:val="28"/>
        </w:rPr>
        <w:t>
      16) Қазақстан Республикасының заңнамасына сәйкес операторлар арқылы гранттар ұсыну;</w:t>
      </w:r>
    </w:p>
    <w:p>
      <w:pPr>
        <w:spacing w:after="0"/>
        <w:ind w:left="0"/>
        <w:jc w:val="both"/>
      </w:pPr>
      <w:r>
        <w:rPr>
          <w:rFonts w:ascii="Times New Roman"/>
          <w:b w:val="false"/>
          <w:i w:val="false"/>
          <w:color w:val="000000"/>
          <w:sz w:val="28"/>
        </w:rPr>
        <w:t>
      17) Басқарма құзыретіне жататын мәселелер бойынша саяси партиялармен, қоғамдық ұйымдармен, коммерциялық емес ұйымдармен, кәсіподақтармен және өзге де ұйымдармен өзара іс-қимыл;</w:t>
      </w:r>
    </w:p>
    <w:p>
      <w:pPr>
        <w:spacing w:after="0"/>
        <w:ind w:left="0"/>
        <w:jc w:val="both"/>
      </w:pPr>
      <w:r>
        <w:rPr>
          <w:rFonts w:ascii="Times New Roman"/>
          <w:b w:val="false"/>
          <w:i w:val="false"/>
          <w:color w:val="000000"/>
          <w:sz w:val="28"/>
        </w:rPr>
        <w:t>
      18) мемлекеттік әлеуметтік тапсырысты жүзеге асыратын үкіметтік емес ұйымдарға ақпараттық, консультативтік, әдістемелік қолдау көрсету;</w:t>
      </w:r>
    </w:p>
    <w:p>
      <w:pPr>
        <w:spacing w:after="0"/>
        <w:ind w:left="0"/>
        <w:jc w:val="both"/>
      </w:pPr>
      <w:r>
        <w:rPr>
          <w:rFonts w:ascii="Times New Roman"/>
          <w:b w:val="false"/>
          <w:i w:val="false"/>
          <w:color w:val="000000"/>
          <w:sz w:val="28"/>
        </w:rPr>
        <w:t>
      19) Шығыс Қазақстан облысы аумағында қызметін жүзеге асыратын үкіметтік емес ұйымдар туралы мәліметтер жинауды, жалпылауды және уәкілетті органға ұсынуды жүзеге асыру;</w:t>
      </w:r>
    </w:p>
    <w:p>
      <w:pPr>
        <w:spacing w:after="0"/>
        <w:ind w:left="0"/>
        <w:jc w:val="both"/>
      </w:pPr>
      <w:r>
        <w:rPr>
          <w:rFonts w:ascii="Times New Roman"/>
          <w:b w:val="false"/>
          <w:i w:val="false"/>
          <w:color w:val="000000"/>
          <w:sz w:val="28"/>
        </w:rPr>
        <w:t>
      20) мемлекеттік әлеуметтік тапсырысты қалыптастыруды, іске асыруды, іске асырылуына мониторинг жүргізуді және нәтижелерін бағалауды жүзеге асыру;</w:t>
      </w:r>
    </w:p>
    <w:p>
      <w:pPr>
        <w:spacing w:after="0"/>
        <w:ind w:left="0"/>
        <w:jc w:val="both"/>
      </w:pPr>
      <w:r>
        <w:rPr>
          <w:rFonts w:ascii="Times New Roman"/>
          <w:b w:val="false"/>
          <w:i w:val="false"/>
          <w:color w:val="000000"/>
          <w:sz w:val="28"/>
        </w:rPr>
        <w:t>
      21) жоспарланып отырған және іске асырылып жатқан мемлекеттік әлеуметтік тапсырыс тақырыптарын және мемлекеттік әлеуметтік тапсырыс нәтижелерінің бағаларын Басқарманың интернет-ресурсына орналастыру;</w:t>
      </w:r>
    </w:p>
    <w:p>
      <w:pPr>
        <w:spacing w:after="0"/>
        <w:ind w:left="0"/>
        <w:jc w:val="both"/>
      </w:pPr>
      <w:r>
        <w:rPr>
          <w:rFonts w:ascii="Times New Roman"/>
          <w:b w:val="false"/>
          <w:i w:val="false"/>
          <w:color w:val="000000"/>
          <w:sz w:val="28"/>
        </w:rPr>
        <w:t>
      22) мемлекеттік тапсырысты іске асыру бойынша уәкілетті органға ақпарат ұсыну;</w:t>
      </w:r>
    </w:p>
    <w:p>
      <w:pPr>
        <w:spacing w:after="0"/>
        <w:ind w:left="0"/>
        <w:jc w:val="both"/>
      </w:pPr>
      <w:r>
        <w:rPr>
          <w:rFonts w:ascii="Times New Roman"/>
          <w:b w:val="false"/>
          <w:i w:val="false"/>
          <w:color w:val="000000"/>
          <w:sz w:val="28"/>
        </w:rPr>
        <w:t>
      23) Басқарма құзыретіне жататын мәселелер бойынша қоғамдық кеңестермен өзара іс-қимыл;</w:t>
      </w:r>
    </w:p>
    <w:p>
      <w:pPr>
        <w:spacing w:after="0"/>
        <w:ind w:left="0"/>
        <w:jc w:val="both"/>
      </w:pPr>
      <w:r>
        <w:rPr>
          <w:rFonts w:ascii="Times New Roman"/>
          <w:b w:val="false"/>
          <w:i w:val="false"/>
          <w:color w:val="000000"/>
          <w:sz w:val="28"/>
        </w:rPr>
        <w:t>
      24) қоғамдық келісім мен жалпыұлттық бірлікті қамтамасыз ету жөніндегі мемлекеттік саясатты іске асыру;</w:t>
      </w:r>
    </w:p>
    <w:p>
      <w:pPr>
        <w:spacing w:after="0"/>
        <w:ind w:left="0"/>
        <w:jc w:val="both"/>
      </w:pPr>
      <w:r>
        <w:rPr>
          <w:rFonts w:ascii="Times New Roman"/>
          <w:b w:val="false"/>
          <w:i w:val="false"/>
          <w:color w:val="000000"/>
          <w:sz w:val="28"/>
        </w:rPr>
        <w:t>
      25) Шығыс Қазақстан облысында этносаралық келісімді зерттеуді және талдауды жүргізу;</w:t>
      </w:r>
    </w:p>
    <w:p>
      <w:pPr>
        <w:spacing w:after="0"/>
        <w:ind w:left="0"/>
        <w:jc w:val="both"/>
      </w:pPr>
      <w:r>
        <w:rPr>
          <w:rFonts w:ascii="Times New Roman"/>
          <w:b w:val="false"/>
          <w:i w:val="false"/>
          <w:color w:val="000000"/>
          <w:sz w:val="28"/>
        </w:rPr>
        <w:t>
      26) этносаралық келісім мен толеранттықты нығайту бойынша этномәдени бірлестіктермен және өзге де қоғамдық ұйымдармен өзара іс-қимыл мен ынтымақтастықты жүзеге асыру;</w:t>
      </w:r>
    </w:p>
    <w:p>
      <w:pPr>
        <w:spacing w:after="0"/>
        <w:ind w:left="0"/>
        <w:jc w:val="both"/>
      </w:pPr>
      <w:r>
        <w:rPr>
          <w:rFonts w:ascii="Times New Roman"/>
          <w:b w:val="false"/>
          <w:i w:val="false"/>
          <w:color w:val="000000"/>
          <w:sz w:val="28"/>
        </w:rPr>
        <w:t>
      27) этномәдени қоғамдық бірлестіктерге әдістемелік, ұйымдастырушылық және құқықтық көмек көрсету;</w:t>
      </w:r>
    </w:p>
    <w:p>
      <w:pPr>
        <w:spacing w:after="0"/>
        <w:ind w:left="0"/>
        <w:jc w:val="both"/>
      </w:pPr>
      <w:r>
        <w:rPr>
          <w:rFonts w:ascii="Times New Roman"/>
          <w:b w:val="false"/>
          <w:i w:val="false"/>
          <w:color w:val="000000"/>
          <w:sz w:val="28"/>
        </w:rPr>
        <w:t>
      28) Шығыс Қазақстан облысының Қазақстан халқы Ассамблеясының қызметін қамтамасыз ету;</w:t>
      </w:r>
    </w:p>
    <w:p>
      <w:pPr>
        <w:spacing w:after="0"/>
        <w:ind w:left="0"/>
        <w:jc w:val="both"/>
      </w:pPr>
      <w:r>
        <w:rPr>
          <w:rFonts w:ascii="Times New Roman"/>
          <w:b w:val="false"/>
          <w:i w:val="false"/>
          <w:color w:val="000000"/>
          <w:sz w:val="28"/>
        </w:rPr>
        <w:t>
      29) Басқарма реттейтін салаларда мемлекеттік органдар қызметін үйлестіру және әдістемелік басшылықты жүзеге асыру;</w:t>
      </w:r>
    </w:p>
    <w:p>
      <w:pPr>
        <w:spacing w:after="0"/>
        <w:ind w:left="0"/>
        <w:jc w:val="both"/>
      </w:pPr>
      <w:r>
        <w:rPr>
          <w:rFonts w:ascii="Times New Roman"/>
          <w:b w:val="false"/>
          <w:i w:val="false"/>
          <w:color w:val="000000"/>
          <w:sz w:val="28"/>
        </w:rPr>
        <w:t>
      30) Басқарма құзыретіне кіретін мәселелер бойынша консультативтік-кеңестік органдар қызметін қамтамасыз ету;</w:t>
      </w:r>
    </w:p>
    <w:p>
      <w:pPr>
        <w:spacing w:after="0"/>
        <w:ind w:left="0"/>
        <w:jc w:val="both"/>
      </w:pPr>
      <w:r>
        <w:rPr>
          <w:rFonts w:ascii="Times New Roman"/>
          <w:b w:val="false"/>
          <w:i w:val="false"/>
          <w:color w:val="000000"/>
          <w:sz w:val="28"/>
        </w:rPr>
        <w:t>
      31) облыстық бюджеттік бағдарламаларды іске асыру;</w:t>
      </w:r>
    </w:p>
    <w:p>
      <w:pPr>
        <w:spacing w:after="0"/>
        <w:ind w:left="0"/>
        <w:jc w:val="both"/>
      </w:pPr>
      <w:r>
        <w:rPr>
          <w:rFonts w:ascii="Times New Roman"/>
          <w:b w:val="false"/>
          <w:i w:val="false"/>
          <w:color w:val="000000"/>
          <w:sz w:val="28"/>
        </w:rPr>
        <w:t>
      32) ведомстволық ұйымдарға қатысты мемлекеттік басқарудың тиісті саласына басшылықты жүзеге асыру;</w:t>
      </w:r>
    </w:p>
    <w:p>
      <w:pPr>
        <w:spacing w:after="0"/>
        <w:ind w:left="0"/>
        <w:jc w:val="both"/>
      </w:pPr>
      <w:r>
        <w:rPr>
          <w:rFonts w:ascii="Times New Roman"/>
          <w:b w:val="false"/>
          <w:i w:val="false"/>
          <w:color w:val="000000"/>
          <w:sz w:val="28"/>
        </w:rPr>
        <w:t>
      33) Басқарманың кадрлық саясатында гендерлік теңдік қағидаттарын сақтауды қамтамасыз ету;</w:t>
      </w:r>
    </w:p>
    <w:p>
      <w:pPr>
        <w:spacing w:after="0"/>
        <w:ind w:left="0"/>
        <w:jc w:val="both"/>
      </w:pPr>
      <w:r>
        <w:rPr>
          <w:rFonts w:ascii="Times New Roman"/>
          <w:b w:val="false"/>
          <w:i w:val="false"/>
          <w:color w:val="000000"/>
          <w:sz w:val="28"/>
        </w:rPr>
        <w:t>
      34)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35) мемлекеттік стратегиялық бағдарламалар мен құжаттарды түсіндіру және алға бастыру бойынша ақпараттық-насихаттық іс-шараларды ұйымдастыру және жүзеге асыру;</w:t>
      </w:r>
    </w:p>
    <w:p>
      <w:pPr>
        <w:spacing w:after="0"/>
        <w:ind w:left="0"/>
        <w:jc w:val="both"/>
      </w:pPr>
      <w:r>
        <w:rPr>
          <w:rFonts w:ascii="Times New Roman"/>
          <w:b w:val="false"/>
          <w:i w:val="false"/>
          <w:color w:val="000000"/>
          <w:sz w:val="28"/>
        </w:rPr>
        <w:t>
      36) Басқарма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37) қоғамдық сананы жаңғырту саласында мемлекеттік саясатты үйлестіру;</w:t>
      </w:r>
    </w:p>
    <w:p>
      <w:pPr>
        <w:spacing w:after="0"/>
        <w:ind w:left="0"/>
        <w:jc w:val="both"/>
      </w:pPr>
      <w:r>
        <w:rPr>
          <w:rFonts w:ascii="Times New Roman"/>
          <w:b w:val="false"/>
          <w:i w:val="false"/>
          <w:color w:val="000000"/>
          <w:sz w:val="28"/>
        </w:rPr>
        <w:t>
      38) Шығыс Қазақстан облысы аумағында Қазақстан Республикасының мемлекеттік рәміздерінің пайдаланылуын (орнатылуын, орналастырылуын) бақылауды жүзеге асыру;</w:t>
      </w:r>
    </w:p>
    <w:p>
      <w:pPr>
        <w:spacing w:after="0"/>
        <w:ind w:left="0"/>
        <w:jc w:val="both"/>
      </w:pPr>
      <w:r>
        <w:rPr>
          <w:rFonts w:ascii="Times New Roman"/>
          <w:b w:val="false"/>
          <w:i w:val="false"/>
          <w:color w:val="000000"/>
          <w:sz w:val="28"/>
        </w:rPr>
        <w:t>
      39) Қазақстан Республикасының заңдарымен, Қазақстан Республикасының Президенті мен Үкіметінің актілерімен көзделген өзге де функцияларды жүзеге асыру.</w:t>
      </w:r>
    </w:p>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p>
      <w:pPr>
        <w:spacing w:after="0"/>
        <w:ind w:left="0"/>
        <w:jc w:val="both"/>
      </w:pPr>
      <w:r>
        <w:rPr>
          <w:rFonts w:ascii="Times New Roman"/>
          <w:b w:val="false"/>
          <w:i w:val="false"/>
          <w:color w:val="000000"/>
          <w:sz w:val="28"/>
        </w:rPr>
        <w:t xml:space="preserve">
      15. Басқармаға басшылықты бірінші басшы жүзеге асырады, ол Басқармаға жүктелген міндеттердің орындалуына және өз функцияларын жүзеге асыруға дербес жауапты болады. </w:t>
      </w:r>
    </w:p>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лауазымдарынан босатылатын орынбасарлары болады.</w:t>
      </w:r>
    </w:p>
    <w:p>
      <w:pPr>
        <w:spacing w:after="0"/>
        <w:ind w:left="0"/>
        <w:jc w:val="both"/>
      </w:pPr>
      <w:r>
        <w:rPr>
          <w:rFonts w:ascii="Times New Roman"/>
          <w:b w:val="false"/>
          <w:i w:val="false"/>
          <w:color w:val="000000"/>
          <w:sz w:val="28"/>
        </w:rPr>
        <w:t>
      18. Бірінші басшының өкілеттігі:</w:t>
      </w:r>
    </w:p>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p>
      <w:pPr>
        <w:spacing w:after="0"/>
        <w:ind w:left="0"/>
        <w:jc w:val="both"/>
      </w:pPr>
      <w:r>
        <w:rPr>
          <w:rFonts w:ascii="Times New Roman"/>
          <w:b w:val="false"/>
          <w:i w:val="false"/>
          <w:color w:val="000000"/>
          <w:sz w:val="28"/>
        </w:rPr>
        <w:t>
      2) Қазақстан Республикасының заңнамасымен көзделгендер шегінде салааралық үйлестіруді қамтамасыз етеді;</w:t>
      </w:r>
    </w:p>
    <w:p>
      <w:pPr>
        <w:spacing w:after="0"/>
        <w:ind w:left="0"/>
        <w:jc w:val="both"/>
      </w:pPr>
      <w:r>
        <w:rPr>
          <w:rFonts w:ascii="Times New Roman"/>
          <w:b w:val="false"/>
          <w:i w:val="false"/>
          <w:color w:val="000000"/>
          <w:sz w:val="28"/>
        </w:rPr>
        <w:t>
      3) заңнамаға сәйкес Басқарма қызметкерлерін, сондай-ақ Басқарма қарамағындағы ұйымдардың басшыларын (олардың орынбасарларын және бас бухгалтерді) лауазымдарға тағайындайды және лауазымдарынан босатады;</w:t>
      </w:r>
    </w:p>
    <w:p>
      <w:pPr>
        <w:spacing w:after="0"/>
        <w:ind w:left="0"/>
        <w:jc w:val="both"/>
      </w:pPr>
      <w:r>
        <w:rPr>
          <w:rFonts w:ascii="Times New Roman"/>
          <w:b w:val="false"/>
          <w:i w:val="false"/>
          <w:color w:val="000000"/>
          <w:sz w:val="28"/>
        </w:rPr>
        <w:t>
      4) заңнамамен белгіленген тәртіпте Басқарма қызметкерлерін ынталандырады және тәртіптік жазаға тартады;</w:t>
      </w:r>
    </w:p>
    <w:p>
      <w:pPr>
        <w:spacing w:after="0"/>
        <w:ind w:left="0"/>
        <w:jc w:val="both"/>
      </w:pPr>
      <w:r>
        <w:rPr>
          <w:rFonts w:ascii="Times New Roman"/>
          <w:b w:val="false"/>
          <w:i w:val="false"/>
          <w:color w:val="000000"/>
          <w:sz w:val="28"/>
        </w:rPr>
        <w:t>
      5) Басқарманың актілеріне қол қояды;</w:t>
      </w:r>
    </w:p>
    <w:p>
      <w:pPr>
        <w:spacing w:after="0"/>
        <w:ind w:left="0"/>
        <w:jc w:val="both"/>
      </w:pPr>
      <w:r>
        <w:rPr>
          <w:rFonts w:ascii="Times New Roman"/>
          <w:b w:val="false"/>
          <w:i w:val="false"/>
          <w:color w:val="000000"/>
          <w:sz w:val="28"/>
        </w:rPr>
        <w:t>
      6) Басқарманың құрылымдық бөлімшелері туралы ережені бекітеді;</w:t>
      </w:r>
    </w:p>
    <w:p>
      <w:pPr>
        <w:spacing w:after="0"/>
        <w:ind w:left="0"/>
        <w:jc w:val="both"/>
      </w:pPr>
      <w:r>
        <w:rPr>
          <w:rFonts w:ascii="Times New Roman"/>
          <w:b w:val="false"/>
          <w:i w:val="false"/>
          <w:color w:val="000000"/>
          <w:sz w:val="28"/>
        </w:rPr>
        <w:t>
      7) мемлекеттік органдарда және өзге де ұйымдарда сенімхатсыз Басқарма атынан болады;</w:t>
      </w:r>
    </w:p>
    <w:p>
      <w:pPr>
        <w:spacing w:after="0"/>
        <w:ind w:left="0"/>
        <w:jc w:val="both"/>
      </w:pPr>
      <w:r>
        <w:rPr>
          <w:rFonts w:ascii="Times New Roman"/>
          <w:b w:val="false"/>
          <w:i w:val="false"/>
          <w:color w:val="000000"/>
          <w:sz w:val="28"/>
        </w:rPr>
        <w:t>
      8) олардың тәжірибесіне, қабілеттеріне және кәсіптік дайындықтарына сәйкес ерлер мен әйелдердің мемлекеттік қызметке теңдей қолжетімділігін қамтамасыз етеді;</w:t>
      </w:r>
    </w:p>
    <w:p>
      <w:pPr>
        <w:spacing w:after="0"/>
        <w:ind w:left="0"/>
        <w:jc w:val="both"/>
      </w:pPr>
      <w:r>
        <w:rPr>
          <w:rFonts w:ascii="Times New Roman"/>
          <w:b w:val="false"/>
          <w:i w:val="false"/>
          <w:color w:val="000000"/>
          <w:sz w:val="28"/>
        </w:rPr>
        <w:t>
      9) Басқармада сыбайлас жемқорлыққа қарсы іс-қимыл бойынша шаралар қабылдайды және бұл үшін дербес жауапты болады;</w:t>
      </w:r>
    </w:p>
    <w:p>
      <w:pPr>
        <w:spacing w:after="0"/>
        <w:ind w:left="0"/>
        <w:jc w:val="both"/>
      </w:pPr>
      <w:r>
        <w:rPr>
          <w:rFonts w:ascii="Times New Roman"/>
          <w:b w:val="false"/>
          <w:i w:val="false"/>
          <w:color w:val="000000"/>
          <w:sz w:val="28"/>
        </w:rPr>
        <w:t>
      10) Қазақстан Республикасының қолданыстағы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анықтайды.</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мүлкінің болуы мүмкін.</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алған (ақшалай кірістерді қоса алғанда) және Қазақстан Республикасы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Басқармаға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Басқарма қарамағындағы ұйымдардың тізбесі </w:t>
      </w:r>
    </w:p>
    <w:p>
      <w:pPr>
        <w:spacing w:after="0"/>
        <w:ind w:left="0"/>
        <w:jc w:val="both"/>
      </w:pPr>
      <w:r>
        <w:rPr>
          <w:rFonts w:ascii="Times New Roman"/>
          <w:b w:val="false"/>
          <w:i w:val="false"/>
          <w:color w:val="000000"/>
          <w:sz w:val="28"/>
        </w:rPr>
        <w:t>
      1. "Шығыс ақпарат" жауапкершілігі шектеулі серіктестігі.</w:t>
      </w:r>
    </w:p>
    <w:p>
      <w:pPr>
        <w:spacing w:after="0"/>
        <w:ind w:left="0"/>
        <w:jc w:val="both"/>
      </w:pPr>
      <w:r>
        <w:rPr>
          <w:rFonts w:ascii="Times New Roman"/>
          <w:b w:val="false"/>
          <w:i w:val="false"/>
          <w:color w:val="000000"/>
          <w:sz w:val="28"/>
        </w:rPr>
        <w:t>
      2. Шығыс Қазақстан облысы ішкі саясат басқармасының "Жастар ресурстық орталығы" коммуналдық мемлекеттік мекемесі.</w:t>
      </w:r>
    </w:p>
    <w:p>
      <w:pPr>
        <w:spacing w:after="0"/>
        <w:ind w:left="0"/>
        <w:jc w:val="both"/>
      </w:pPr>
      <w:r>
        <w:rPr>
          <w:rFonts w:ascii="Times New Roman"/>
          <w:b w:val="false"/>
          <w:i w:val="false"/>
          <w:color w:val="000000"/>
          <w:sz w:val="28"/>
        </w:rPr>
        <w:t>
      3. Шығыс Қазақстан облысы ішкі саясат басқармасының "Рухани жаңғыру" өңірлік орталығы" коммуналдық мемлекеттік мекемесі.</w:t>
      </w:r>
    </w:p>
    <w:p>
      <w:pPr>
        <w:spacing w:after="0"/>
        <w:ind w:left="0"/>
        <w:jc w:val="both"/>
      </w:pPr>
      <w:r>
        <w:rPr>
          <w:rFonts w:ascii="Times New Roman"/>
          <w:b w:val="false"/>
          <w:i w:val="false"/>
          <w:color w:val="000000"/>
          <w:sz w:val="28"/>
        </w:rPr>
        <w:t>
      4. Шығыс Қазақстан облысы ішкі саясат басқармасының "Достық үйі - Қоғамдық келісім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