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ca96e" w14:textId="dcca96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Келес ауданы Бірлесу ауылдық округінің бөлек жергілікті қоғамдастық жиындарын өткізудің қағидаларын және жергілікті қоғамдастық жиынына қатысу үшін ауылдар тұрғындары өкілдерінің сандық құрамын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Келес аудандық мәслихатының 2022 жылғы 11 мамырдағы № 13-115-VII шешімі. Күші жойылды - Түркістан облысы Келес аудандық мәслихатының 2023 жылғы 22 қыркүйектегі № 5-54-VIII шешімімен</w:t>
      </w:r>
    </w:p>
    <w:p>
      <w:pPr>
        <w:spacing w:after="0"/>
        <w:ind w:left="0"/>
        <w:jc w:val="both"/>
      </w:pPr>
      <w:bookmarkStart w:name="z1" w:id="0"/>
      <w:r>
        <w:rPr>
          <w:rFonts w:ascii="Times New Roman"/>
          <w:b w:val="false"/>
          <w:i w:val="false"/>
          <w:color w:val="ff0000"/>
          <w:sz w:val="28"/>
        </w:rPr>
        <w:t xml:space="preserve">
      Ескерту. Күші жойылды - Түркістан облысы Келес аудандық мәслихатының 22.09.2023 № 5-54-VIII (алғашқы ресми жарияланған күнінен кейін күнтізбелік он күн өткен соң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bookmarkEnd w:id="0"/>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39-3 бабы </w:t>
      </w:r>
      <w:r>
        <w:rPr>
          <w:rFonts w:ascii="Times New Roman"/>
          <w:b w:val="false"/>
          <w:i w:val="false"/>
          <w:color w:val="000000"/>
          <w:sz w:val="28"/>
        </w:rPr>
        <w:t>6-тармағына</w:t>
      </w:r>
      <w:r>
        <w:rPr>
          <w:rFonts w:ascii="Times New Roman"/>
          <w:b w:val="false"/>
          <w:i w:val="false"/>
          <w:color w:val="000000"/>
          <w:sz w:val="28"/>
        </w:rPr>
        <w:t xml:space="preserve"> және "Жергілікті қоғамдастықтың бөлек жиындарын өткізудің үлгі қағидаларын бекіту туралы" Қазақстан Республикасы Үкіметінің 2013 жылғы 18 қазандағы № 1106 </w:t>
      </w:r>
      <w:r>
        <w:rPr>
          <w:rFonts w:ascii="Times New Roman"/>
          <w:b w:val="false"/>
          <w:i w:val="false"/>
          <w:color w:val="000000"/>
          <w:sz w:val="28"/>
        </w:rPr>
        <w:t>қаулысына</w:t>
      </w:r>
      <w:r>
        <w:rPr>
          <w:rFonts w:ascii="Times New Roman"/>
          <w:b w:val="false"/>
          <w:i w:val="false"/>
          <w:color w:val="000000"/>
          <w:sz w:val="28"/>
        </w:rPr>
        <w:t xml:space="preserve"> сәйкес Келес аудандық мәслихаты ШЕШТІ:</w:t>
      </w:r>
    </w:p>
    <w:bookmarkStart w:name="z2" w:id="1"/>
    <w:p>
      <w:pPr>
        <w:spacing w:after="0"/>
        <w:ind w:left="0"/>
        <w:jc w:val="both"/>
      </w:pPr>
      <w:r>
        <w:rPr>
          <w:rFonts w:ascii="Times New Roman"/>
          <w:b w:val="false"/>
          <w:i w:val="false"/>
          <w:color w:val="000000"/>
          <w:sz w:val="28"/>
        </w:rPr>
        <w:t xml:space="preserve">
      1. Бөлек жергілікті қоғамдастық жиындарын өткізудің қағидаларын және жергілікті қоғамдастық жиынына қатысу үшін ауылдар тұрғындары өкілдерінің </w:t>
      </w:r>
      <w:r>
        <w:rPr>
          <w:rFonts w:ascii="Times New Roman"/>
          <w:b w:val="false"/>
          <w:i w:val="false"/>
          <w:color w:val="000000"/>
          <w:sz w:val="28"/>
        </w:rPr>
        <w:t>тәртібі</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2. "Келес аудандық мәслихат аппараты" мемлекеттік мекемесі Қазақстан Республикасының заңнамасында белгіленген тәртіппен:</w:t>
      </w:r>
    </w:p>
    <w:bookmarkEnd w:id="2"/>
    <w:p>
      <w:pPr>
        <w:spacing w:after="0"/>
        <w:ind w:left="0"/>
        <w:jc w:val="both"/>
      </w:pPr>
      <w:r>
        <w:rPr>
          <w:rFonts w:ascii="Times New Roman"/>
          <w:b w:val="false"/>
          <w:i w:val="false"/>
          <w:color w:val="000000"/>
          <w:sz w:val="28"/>
        </w:rPr>
        <w:t>
      1) осы мәслихат шешімі қол қойылған күнінен бастап күнтізбелік жиырма күн ішінде электронды түрде қазақ және орыс тілдерінде "Қазақстан Республикасының Заңнама және құқықтык ақпарат институты"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p>
      <w:pPr>
        <w:spacing w:after="0"/>
        <w:ind w:left="0"/>
        <w:jc w:val="both"/>
      </w:pPr>
      <w:r>
        <w:rPr>
          <w:rFonts w:ascii="Times New Roman"/>
          <w:b w:val="false"/>
          <w:i w:val="false"/>
          <w:color w:val="000000"/>
          <w:sz w:val="28"/>
        </w:rPr>
        <w:t xml:space="preserve">
      2) осы шешімді оның ресми жарияланғаннан кейін Келес аудандық мәслихатының интернет-ресурсына орналастырылуын қамтамасыз етсін. </w:t>
      </w:r>
    </w:p>
    <w:bookmarkStart w:name="z4"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Келес аудандық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А.Тотиков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Келес аудандық мәслихатының</w:t>
            </w:r>
            <w:r>
              <w:br/>
            </w:r>
            <w:r>
              <w:rPr>
                <w:rFonts w:ascii="Times New Roman"/>
                <w:b w:val="false"/>
                <w:i w:val="false"/>
                <w:color w:val="000000"/>
                <w:sz w:val="20"/>
              </w:rPr>
              <w:t>2022 жылғы "11" мамырдағы</w:t>
            </w:r>
            <w:r>
              <w:br/>
            </w:r>
            <w:r>
              <w:rPr>
                <w:rFonts w:ascii="Times New Roman"/>
                <w:b w:val="false"/>
                <w:i w:val="false"/>
                <w:color w:val="000000"/>
                <w:sz w:val="20"/>
              </w:rPr>
              <w:t>№ 13-115-VII шешіміне қосымша</w:t>
            </w:r>
          </w:p>
        </w:tc>
      </w:tr>
    </w:tbl>
    <w:bookmarkStart w:name="z6" w:id="4"/>
    <w:p>
      <w:pPr>
        <w:spacing w:after="0"/>
        <w:ind w:left="0"/>
        <w:jc w:val="left"/>
      </w:pPr>
      <w:r>
        <w:rPr>
          <w:rFonts w:ascii="Times New Roman"/>
          <w:b/>
          <w:i w:val="false"/>
          <w:color w:val="000000"/>
        </w:rPr>
        <w:t xml:space="preserve"> Келес ауданы Бірлесу ауылдық округінің аумағында жергілікті қоғамдастықтың бөлек жиындарын өткізудің және жергілікті қоғамдастық жиынына қатысу үшін ауыл тұрғындарының өкілдерінің санын айқындаудың тәртібі</w:t>
      </w:r>
    </w:p>
    <w:bookmarkEnd w:id="4"/>
    <w:bookmarkStart w:name="z7" w:id="5"/>
    <w:p>
      <w:pPr>
        <w:spacing w:after="0"/>
        <w:ind w:left="0"/>
        <w:jc w:val="left"/>
      </w:pPr>
      <w:r>
        <w:rPr>
          <w:rFonts w:ascii="Times New Roman"/>
          <w:b/>
          <w:i w:val="false"/>
          <w:color w:val="000000"/>
        </w:rPr>
        <w:t xml:space="preserve"> 1-тарау. Жалпы ережелер</w:t>
      </w:r>
    </w:p>
    <w:bookmarkEnd w:id="5"/>
    <w:bookmarkStart w:name="z8" w:id="6"/>
    <w:p>
      <w:pPr>
        <w:spacing w:after="0"/>
        <w:ind w:left="0"/>
        <w:jc w:val="both"/>
      </w:pPr>
      <w:r>
        <w:rPr>
          <w:rFonts w:ascii="Times New Roman"/>
          <w:b w:val="false"/>
          <w:i w:val="false"/>
          <w:color w:val="000000"/>
          <w:sz w:val="28"/>
        </w:rPr>
        <w:t xml:space="preserve">
      1. Осы Келес ауданы Бірлесу ауылдық округінің аумағында жергілікті қоғамдастықтың бөлек жиындарын өткізудің және жергілікті қоғамдастық жиынына қатысу үшін ауыл тұрғындарының өкілдерінің санын айқындаудың тәртібі (бұдан әрі - тәртіп) Қазақстан Республикасының "Қазақстан Республикасындағы жергілікті мемлекеттік басқару және өзін-өзі басқару туралы" Заңының 39-3 бабының </w:t>
      </w:r>
      <w:r>
        <w:rPr>
          <w:rFonts w:ascii="Times New Roman"/>
          <w:b w:val="false"/>
          <w:i w:val="false"/>
          <w:color w:val="000000"/>
          <w:sz w:val="28"/>
        </w:rPr>
        <w:t>6-тармағына</w:t>
      </w:r>
      <w:r>
        <w:rPr>
          <w:rFonts w:ascii="Times New Roman"/>
          <w:b w:val="false"/>
          <w:i w:val="false"/>
          <w:color w:val="000000"/>
          <w:sz w:val="28"/>
        </w:rPr>
        <w:t xml:space="preserve"> және Қазақстан Республикасының Үкіметінің 2013 жылы 18 қазандағы "Жергілікті қоғамдастықтың бөлек жиындарын өткізудің үлгі қағидаларын бекіту туралы" № 1106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Келес ауданы Бірлесу ауылдық округінің аумағында жергілікті қоғамдастықтың бөлек жиындарын өткізудің және жергілікті қоғамдастық жиынына қатысу үшін ауыл тұрғындарының өкілдерінің санын айқындау тәртібін белгілейді.</w:t>
      </w:r>
    </w:p>
    <w:bookmarkEnd w:id="6"/>
    <w:bookmarkStart w:name="z9" w:id="7"/>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тәртіпте</w:t>
      </w:r>
      <w:r>
        <w:rPr>
          <w:rFonts w:ascii="Times New Roman"/>
          <w:b w:val="false"/>
          <w:i w:val="false"/>
          <w:color w:val="000000"/>
          <w:sz w:val="28"/>
        </w:rPr>
        <w:t xml:space="preserve"> мынадай негізгі ұғымдар пайдаланылады:</w:t>
      </w:r>
    </w:p>
    <w:bookmarkEnd w:id="7"/>
    <w:p>
      <w:pPr>
        <w:spacing w:after="0"/>
        <w:ind w:left="0"/>
        <w:jc w:val="both"/>
      </w:pPr>
      <w:r>
        <w:rPr>
          <w:rFonts w:ascii="Times New Roman"/>
          <w:b w:val="false"/>
          <w:i w:val="false"/>
          <w:color w:val="000000"/>
          <w:sz w:val="28"/>
        </w:rPr>
        <w:t>
      1) жергілікті қоғамдастық - шекараларында жергілікті өзін - өзі басқару жүзеге асырылатын, оның органдары құрылатын және жұмыс істейтін Келес ауданы Бірлесу ауылдық округінің аумағында тұратын тұрғындардың (жергілікті қоғамдастық мүшелерінің) жиынтығы;</w:t>
      </w:r>
    </w:p>
    <w:p>
      <w:pPr>
        <w:spacing w:after="0"/>
        <w:ind w:left="0"/>
        <w:jc w:val="both"/>
      </w:pPr>
      <w:r>
        <w:rPr>
          <w:rFonts w:ascii="Times New Roman"/>
          <w:b w:val="false"/>
          <w:i w:val="false"/>
          <w:color w:val="000000"/>
          <w:sz w:val="28"/>
        </w:rPr>
        <w:t>
      2) жергілікті қоғамдастықты бөлек жиыны - ауыл тұрғындарының (жергілікті қоғамдастық мүшелерінің) жергілікті қоғамдастық жиынына қатысу үшін өкілдерді сайлауға тікелей қатысуға.</w:t>
      </w:r>
    </w:p>
    <w:bookmarkStart w:name="z10" w:id="8"/>
    <w:p>
      <w:pPr>
        <w:spacing w:after="0"/>
        <w:ind w:left="0"/>
        <w:jc w:val="left"/>
      </w:pPr>
      <w:r>
        <w:rPr>
          <w:rFonts w:ascii="Times New Roman"/>
          <w:b/>
          <w:i w:val="false"/>
          <w:color w:val="000000"/>
        </w:rPr>
        <w:t xml:space="preserve"> 2-тарау. Жергілікті қоғамдастықтың бөлек жиындарын өткізудің тәртібі</w:t>
      </w:r>
    </w:p>
    <w:bookmarkEnd w:id="8"/>
    <w:bookmarkStart w:name="z11" w:id="9"/>
    <w:p>
      <w:pPr>
        <w:spacing w:after="0"/>
        <w:ind w:left="0"/>
        <w:jc w:val="both"/>
      </w:pPr>
      <w:r>
        <w:rPr>
          <w:rFonts w:ascii="Times New Roman"/>
          <w:b w:val="false"/>
          <w:i w:val="false"/>
          <w:color w:val="000000"/>
          <w:sz w:val="28"/>
        </w:rPr>
        <w:t>
      3. Жергілікті қоғамдастықтың бөлек жиынын өткізу үшін Бірлесу ауылдық округінің аумағы: Қазақстан, 28 гвардия, Дихан және Берекелі елді мекендеріне бөлінеді.</w:t>
      </w:r>
    </w:p>
    <w:bookmarkEnd w:id="9"/>
    <w:bookmarkStart w:name="z12" w:id="10"/>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0"/>
    <w:bookmarkStart w:name="z13" w:id="11"/>
    <w:p>
      <w:pPr>
        <w:spacing w:after="0"/>
        <w:ind w:left="0"/>
        <w:jc w:val="both"/>
      </w:pPr>
      <w:r>
        <w:rPr>
          <w:rFonts w:ascii="Times New Roman"/>
          <w:b w:val="false"/>
          <w:i w:val="false"/>
          <w:color w:val="000000"/>
          <w:sz w:val="28"/>
        </w:rPr>
        <w:t>
      5. Жергілікті қоғамдастықтың бөлек жиынын Бірлесу ауылдық округінің әкімі шақырады және ұйымдастырады.</w:t>
      </w:r>
    </w:p>
    <w:bookmarkEnd w:id="11"/>
    <w:bookmarkStart w:name="z14" w:id="12"/>
    <w:p>
      <w:pPr>
        <w:spacing w:after="0"/>
        <w:ind w:left="0"/>
        <w:jc w:val="both"/>
      </w:pPr>
      <w:r>
        <w:rPr>
          <w:rFonts w:ascii="Times New Roman"/>
          <w:b w:val="false"/>
          <w:i w:val="false"/>
          <w:color w:val="000000"/>
          <w:sz w:val="28"/>
        </w:rPr>
        <w:t>
      6. Бірлесу ауылдық округінің жергілікті қоғамдастықтың халқы жергілікті қоғамдастықтың бөлек жиындарының шақырылу уақыты, орны және талқыланатын мәселелер туралы Бірлесу ауылдық округінің әкімі бұқаралық ақпарат құралдары арқылы немесе өзге де тәсілдермен олар өткізілетін күнге дейін күнтізбелік он күннен кешіктірмей хабарлайды.</w:t>
      </w:r>
    </w:p>
    <w:bookmarkEnd w:id="12"/>
    <w:bookmarkStart w:name="z15" w:id="13"/>
    <w:p>
      <w:pPr>
        <w:spacing w:after="0"/>
        <w:ind w:left="0"/>
        <w:jc w:val="both"/>
      </w:pPr>
      <w:r>
        <w:rPr>
          <w:rFonts w:ascii="Times New Roman"/>
          <w:b w:val="false"/>
          <w:i w:val="false"/>
          <w:color w:val="000000"/>
          <w:sz w:val="28"/>
        </w:rPr>
        <w:t>
      7. Ауыл шегінде бөлек жергілікті қоғамдастықтың жиынын өткізудің Бірлесу ауылдық округінің әкімі ұйымдастырады.</w:t>
      </w:r>
    </w:p>
    <w:bookmarkEnd w:id="13"/>
    <w:p>
      <w:pPr>
        <w:spacing w:after="0"/>
        <w:ind w:left="0"/>
        <w:jc w:val="both"/>
      </w:pPr>
      <w:r>
        <w:rPr>
          <w:rFonts w:ascii="Times New Roman"/>
          <w:b w:val="false"/>
          <w:i w:val="false"/>
          <w:color w:val="000000"/>
          <w:sz w:val="28"/>
        </w:rPr>
        <w:t>
      Ауыл ішінде көпқабатты үйлер болса, көпқабатты үйдің бөлек жиындары өткізілмейді.</w:t>
      </w:r>
    </w:p>
    <w:bookmarkStart w:name="z16" w:id="14"/>
    <w:p>
      <w:pPr>
        <w:spacing w:after="0"/>
        <w:ind w:left="0"/>
        <w:jc w:val="both"/>
      </w:pPr>
      <w:r>
        <w:rPr>
          <w:rFonts w:ascii="Times New Roman"/>
          <w:b w:val="false"/>
          <w:i w:val="false"/>
          <w:color w:val="000000"/>
          <w:sz w:val="28"/>
        </w:rPr>
        <w:t>
      8. Жергілікті қоғамдастықтың бөлек жиынының ашылуы алдында тиісті ауылдың қатысып отырған, оған қатысуға құқығы бар тұрғындарын тіркеу жүргізіледі.</w:t>
      </w:r>
    </w:p>
    <w:bookmarkEnd w:id="14"/>
    <w:p>
      <w:pPr>
        <w:spacing w:after="0"/>
        <w:ind w:left="0"/>
        <w:jc w:val="both"/>
      </w:pPr>
      <w:r>
        <w:rPr>
          <w:rFonts w:ascii="Times New Roman"/>
          <w:b w:val="false"/>
          <w:i w:val="false"/>
          <w:color w:val="000000"/>
          <w:sz w:val="28"/>
        </w:rPr>
        <w:t>
      Жергілікті қоғамдастықтың бөлек жиыны осы ауылда тұратын және оған қатысуға құқығы бар тұрғындардың (жергілікті қоғамдастық мүшелерінің) кемінде он пайызы қатысқан кезде өтті деп есептеледі.</w:t>
      </w:r>
    </w:p>
    <w:bookmarkStart w:name="z17" w:id="15"/>
    <w:p>
      <w:pPr>
        <w:spacing w:after="0"/>
        <w:ind w:left="0"/>
        <w:jc w:val="both"/>
      </w:pPr>
      <w:r>
        <w:rPr>
          <w:rFonts w:ascii="Times New Roman"/>
          <w:b w:val="false"/>
          <w:i w:val="false"/>
          <w:color w:val="000000"/>
          <w:sz w:val="28"/>
        </w:rPr>
        <w:t>
      9. Жергілікті қоғамдастықтың бөлек жиынын Бірлесу ауылдық округінің әкімі немесе ол уәкілеттік берген тұлға ашады.</w:t>
      </w:r>
    </w:p>
    <w:bookmarkEnd w:id="15"/>
    <w:p>
      <w:pPr>
        <w:spacing w:after="0"/>
        <w:ind w:left="0"/>
        <w:jc w:val="both"/>
      </w:pPr>
      <w:r>
        <w:rPr>
          <w:rFonts w:ascii="Times New Roman"/>
          <w:b w:val="false"/>
          <w:i w:val="false"/>
          <w:color w:val="000000"/>
          <w:sz w:val="28"/>
        </w:rPr>
        <w:t>
      Бірлесу ауылдық округінің әкімі немесе ол уәкілеттік берген тұлға бөлек жергілікті қоғамдастықтың жиынының төрағасы болып табылады.</w:t>
      </w:r>
    </w:p>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bookmarkStart w:name="z18" w:id="16"/>
    <w:p>
      <w:pPr>
        <w:spacing w:after="0"/>
        <w:ind w:left="0"/>
        <w:jc w:val="both"/>
      </w:pPr>
      <w:r>
        <w:rPr>
          <w:rFonts w:ascii="Times New Roman"/>
          <w:b w:val="false"/>
          <w:i w:val="false"/>
          <w:color w:val="000000"/>
          <w:sz w:val="28"/>
        </w:rPr>
        <w:t>
      10. Жергілікті қоғамдастықтың жиынына қатысу үшін ауыл тұрғындары өкілдерінің кандитатураларын бөлек жергілікті қоғамдастық жиынына қатысушылар ұсынады.</w:t>
      </w:r>
    </w:p>
    <w:bookmarkEnd w:id="16"/>
    <w:bookmarkStart w:name="z19" w:id="17"/>
    <w:p>
      <w:pPr>
        <w:spacing w:after="0"/>
        <w:ind w:left="0"/>
        <w:jc w:val="both"/>
      </w:pPr>
      <w:r>
        <w:rPr>
          <w:rFonts w:ascii="Times New Roman"/>
          <w:b w:val="false"/>
          <w:i w:val="false"/>
          <w:color w:val="000000"/>
          <w:sz w:val="28"/>
        </w:rPr>
        <w:t>
      11. Дауыс беру ашық тәсілмен әрбір кандитатура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bookmarkEnd w:id="17"/>
    <w:bookmarkStart w:name="z20" w:id="18"/>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қол қояды және ол Бірлесу ауылдық округінің әкімінің аппаратына беріледі.</w:t>
      </w:r>
    </w:p>
    <w:bookmarkEnd w:id="18"/>
    <w:bookmarkStart w:name="z21" w:id="19"/>
    <w:p>
      <w:pPr>
        <w:spacing w:after="0"/>
        <w:ind w:left="0"/>
        <w:jc w:val="left"/>
      </w:pPr>
      <w:r>
        <w:rPr>
          <w:rFonts w:ascii="Times New Roman"/>
          <w:b/>
          <w:i w:val="false"/>
          <w:color w:val="000000"/>
        </w:rPr>
        <w:t xml:space="preserve"> 3-тарау. Бірлесу ауылдық округінің жергілікті қоғамдастық жиынына қатысу үшін ауыл тұрғынадары өкілдерінің санын айқындау</w:t>
      </w:r>
    </w:p>
    <w:bookmarkEnd w:id="19"/>
    <w:bookmarkStart w:name="z22" w:id="20"/>
    <w:p>
      <w:pPr>
        <w:spacing w:after="0"/>
        <w:ind w:left="0"/>
        <w:jc w:val="both"/>
      </w:pPr>
      <w:r>
        <w:rPr>
          <w:rFonts w:ascii="Times New Roman"/>
          <w:b w:val="false"/>
          <w:i w:val="false"/>
          <w:color w:val="000000"/>
          <w:sz w:val="28"/>
        </w:rPr>
        <w:t>
      13. Бірлесу ауылдық округінің аумағында жергілікті қоғамдастық жиынына қатысу үшін ауыл тұрғынадары өкілдерінің саны мынадай тәртіппен айқындалады:</w:t>
      </w:r>
    </w:p>
    <w:bookmarkEnd w:id="20"/>
    <w:p>
      <w:pPr>
        <w:spacing w:after="0"/>
        <w:ind w:left="0"/>
        <w:jc w:val="both"/>
      </w:pPr>
      <w:r>
        <w:rPr>
          <w:rFonts w:ascii="Times New Roman"/>
          <w:b w:val="false"/>
          <w:i w:val="false"/>
          <w:color w:val="000000"/>
          <w:sz w:val="28"/>
        </w:rPr>
        <w:t>
      Қазақстан елді мекені үшін – 3;</w:t>
      </w:r>
    </w:p>
    <w:p>
      <w:pPr>
        <w:spacing w:after="0"/>
        <w:ind w:left="0"/>
        <w:jc w:val="both"/>
      </w:pPr>
      <w:r>
        <w:rPr>
          <w:rFonts w:ascii="Times New Roman"/>
          <w:b w:val="false"/>
          <w:i w:val="false"/>
          <w:color w:val="000000"/>
          <w:sz w:val="28"/>
        </w:rPr>
        <w:t>
      28 гвардия елді мекені үшін – 3;</w:t>
      </w:r>
    </w:p>
    <w:p>
      <w:pPr>
        <w:spacing w:after="0"/>
        <w:ind w:left="0"/>
        <w:jc w:val="both"/>
      </w:pPr>
      <w:r>
        <w:rPr>
          <w:rFonts w:ascii="Times New Roman"/>
          <w:b w:val="false"/>
          <w:i w:val="false"/>
          <w:color w:val="000000"/>
          <w:sz w:val="28"/>
        </w:rPr>
        <w:t>
      Дихан елді мекені үшін – 2;</w:t>
      </w:r>
    </w:p>
    <w:p>
      <w:pPr>
        <w:spacing w:after="0"/>
        <w:ind w:left="0"/>
        <w:jc w:val="both"/>
      </w:pPr>
      <w:r>
        <w:rPr>
          <w:rFonts w:ascii="Times New Roman"/>
          <w:b w:val="false"/>
          <w:i w:val="false"/>
          <w:color w:val="000000"/>
          <w:sz w:val="28"/>
        </w:rPr>
        <w:t>
      Берекелі елді мекені үшін – 2;</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