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6cf4" w14:textId="e566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2017 жылғы 21 желтоқсандағы № 22-148-VI "Сот шешімімен Шардара ауданының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2022 жылғы 31 наурыздағы № 17-104-VII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Шардара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"Сот шешімімен Шардара ауданының коммуналдық меншігіне түскен болып танылған иесіз қалдықтарды басқару Қағидаларын бекіту туралы" 2017 жылғы 21 желтоқсандағы № 22-148-VI (Нормативтік құқықтық актілерді мемлекеттік тіркеу тізілімінде № 4339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