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41655" w14:textId="8a41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Шардара аудандық мәслихатының 2018 жылғы 28 наурыздағы № 25-173-VI ""Б" корпусы Шардара аудандық мәслихат аппаратының мемлекеттік әкімшілік қызметшілерінің қызметін бағалаудың әдістемесін бекіту туралы" шешіміне өзгерістер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аудандық мәслихатының 2022 жылғы 31 наурыздағы № 17-103-VII шешiмi. Күші жойылды - Түркістан облысы Шардара аудандық мәслихатының 2023 жылғы 14 тамыздағы № 6-39-VIII шешiмiмен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аудандық мәслихатының 14.08.2023 № 6-39-VIII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Шардара аудандық мәслихаты ШЕШТІ:</w:t>
      </w:r>
    </w:p>
    <w:bookmarkStart w:name="z2" w:id="1"/>
    <w:p>
      <w:pPr>
        <w:spacing w:after="0"/>
        <w:ind w:left="0"/>
        <w:jc w:val="both"/>
      </w:pPr>
      <w:r>
        <w:rPr>
          <w:rFonts w:ascii="Times New Roman"/>
          <w:b w:val="false"/>
          <w:i w:val="false"/>
          <w:color w:val="000000"/>
          <w:sz w:val="28"/>
        </w:rPr>
        <w:t xml:space="preserve">
      1. Шардара аудандық мәслихатының 2018 жылғы 28 наурыздағы № 25-173-VI ""Б" корпусы Шардара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4553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қазақ тіліндегі </w:t>
      </w:r>
      <w:r>
        <w:rPr>
          <w:rFonts w:ascii="Times New Roman"/>
          <w:b w:val="false"/>
          <w:i w:val="false"/>
          <w:color w:val="000000"/>
          <w:sz w:val="28"/>
        </w:rPr>
        <w:t>кіріспедегі</w:t>
      </w:r>
      <w:r>
        <w:rPr>
          <w:rFonts w:ascii="Times New Roman"/>
          <w:b w:val="false"/>
          <w:i w:val="false"/>
          <w:color w:val="000000"/>
          <w:sz w:val="28"/>
        </w:rPr>
        <w:t xml:space="preserve"> ШЕШІМ ҚАБЫЛДАДЫ деген сөз ШЕШТІ деген сөзбен алмастырылсын, орыс тіліндегі мәтін өзгермейді;</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End w:id="4"/>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қызметіне жауапты маманмен және мемлекеттік органның басқа екі қызметшісімен қол қойылған акт толтырылады.</w:t>
      </w:r>
    </w:p>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39-тармағында көрсетілген мерзімде жолданады".;</w:t>
      </w:r>
    </w:p>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bookmarkEnd w:id="5"/>
    <w:bookmarkStart w:name="z7" w:id="6"/>
    <w:p>
      <w:pPr>
        <w:spacing w:after="0"/>
        <w:ind w:left="0"/>
        <w:jc w:val="both"/>
      </w:pPr>
      <w:r>
        <w:rPr>
          <w:rFonts w:ascii="Times New Roman"/>
          <w:b w:val="false"/>
          <w:i w:val="false"/>
          <w:color w:val="000000"/>
          <w:sz w:val="28"/>
        </w:rPr>
        <w:t xml:space="preserve">
      4) Көрсетілген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"Шардара аудандық мәслихат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шешімнің Қазақстан Республикасы Нормативтік құқықтық актілердің Эталонды бақылау банкіне жариялауын;</w:t>
      </w:r>
    </w:p>
    <w:p>
      <w:pPr>
        <w:spacing w:after="0"/>
        <w:ind w:left="0"/>
        <w:jc w:val="both"/>
      </w:pPr>
      <w:r>
        <w:rPr>
          <w:rFonts w:ascii="Times New Roman"/>
          <w:b w:val="false"/>
          <w:i w:val="false"/>
          <w:color w:val="000000"/>
          <w:sz w:val="28"/>
        </w:rPr>
        <w:t>
      2) осы шешімнің Шардара аудандық мәслихат аппаратының интернет-ресурсында орналастырылуын қамтамасыз етсін.</w:t>
      </w:r>
    </w:p>
    <w:bookmarkStart w:name="z9" w:id="8"/>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31 наурыздағы</w:t>
            </w:r>
            <w:r>
              <w:br/>
            </w:r>
            <w:r>
              <w:rPr>
                <w:rFonts w:ascii="Times New Roman"/>
                <w:b w:val="false"/>
                <w:i w:val="false"/>
                <w:color w:val="000000"/>
                <w:sz w:val="20"/>
              </w:rPr>
              <w:t>№ 17-103-VII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28 наурыздағы № 25-173-VI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Шардара аудандық</w:t>
            </w:r>
            <w:r>
              <w:br/>
            </w:r>
            <w:r>
              <w:rPr>
                <w:rFonts w:ascii="Times New Roman"/>
                <w:b w:val="false"/>
                <w:i w:val="false"/>
                <w:color w:val="000000"/>
                <w:sz w:val="20"/>
              </w:rPr>
              <w:t>мәслихат аппаратының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 барысындағы қызметіне бақылау жүргізеді;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Қызметкерлердің қойылған міндеттердің орындалуына бақылау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жұмысының нәтижелелілігін және сапасын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Басымдылығына қарай тапсырмаларды маңыздылығы ретімен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Басшылыққа сапалы құжаттар дайындайды және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Өлшеулі уақыт жағдайында жұмыс жасай алады;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Тапсырмаларды жүйесіз орындайды;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құжаттар әзірлейді;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Жедел жұмыс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мерзімдерді сақтамайды.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сенімді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Бөлімшенің қоғаммен тиімді жұмысын ұйымдастыру бойынша ұсыныс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Әрқайсысының нәтижеге жетуге қосқан үлесін анықтайды.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өзара сенімсіз қарым-қатынас орнатады;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және қоғаммен тиімді жұмыс ұйымдастыру бойынша ұсыныс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Бірлесіп жұмыс атқару үшін әріптестерімен тәжірибесімен және білімімен бөліспейді;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 тұлғалардың нәтижеге жетуге қосқан үлесін анықтамайды.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жұмысына үлесін қосады және қажет болған жағдайда түсіндірме үшін аса тәжірибелі әріптестеріне жүгінеді;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Талдау барысында пікір алмасады және талқылау нәтижесін ескере отырып, тапсырмаларды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тұйықтық ұстанымын білдіреді және түсіндірме үшін аса тәжірибелі әріптестеріне жүгінбейді;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Әріптестерімен мәселелерді талқыламайды.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ұйымдастырады;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ескере отырып, мүмкін болатын қауіптерді талдайды және болжамдайды;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Бөлімше қызметін ұйымдастыруда тапсырмаларды дұрыс бөле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 қажетті ақпараттарды жинауды сирек ұйымдастырады;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Әртүрлі дереккөздерден алынған мағлұматтарды ескермейді, мүмкін болатын қауіптерді талдамайды және болжамайды;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пікірін негіздей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Қажетті мәліметтерді таба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Негізсіз пікір білдіреді.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көрсетудің сапасын бақылайды, сондай-ақ жеке үлгі болу арқылы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Кері байланысты қамтамасыз ету мақсатында қанағаттанушылық дейгейін анықтауға жағдай жасамайды;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Сапасыз қызмет көрсетуге жол береді, қызықпаушылық білдіреді.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Сыпайы және тілектестікпен қызмет көрсетеді;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көрсетуге қанағаттанушылық деңгейін талдайды және оларды жетілдірудің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ұсыныс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алушыға дөрекілік және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Тұтынушының сұрақтары мен мәселелеріне мән бермейді;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көрсету сапасын жақсарту бойынша белсенділік танытпайды.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Бағыныстағыларды қызмет алушыларды қолжетімді ақпараттандыруға бағдарлайды;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құрметпен және игілікпен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құрметтейді.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Бағыныстағылармен қызмет алушыларды ақпараттандыру бойынша жұмыс жүргізбейді;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ақпараттарды жеткізбейді немесе немқұрайлы және жақтырмай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тұтынушыларының пікірін елемейді.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E-4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тиімді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қолжетімді ауызша және жазбаша түрде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алушыларды ақпараттандырудың тиімсіз тәсілдерін қолданады;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Тұтынушыға ақпаратты ауызша және жазбаша түрде жеткізбейді немесе түсініксіз жеткізеді;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Көрсетілетін қызметтер туралы ақпаратты уақтылы қабылдай және жібере алмайды.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қарайды және басшылыққа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жасайды және жұмысты жақсарту бойынша уақтылы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Өзгерістерді дұрыс қабылдауды өзінің үлгі өнегесімен көрсетеді.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жаңа бағыттарын пайдалану жөніндегі ұсыныстарды қарамайды және басшылыққа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өзгерістерге талдау жасамайды және жұмысты жақсарту бойынша шаралар қабылдамайды;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Болып жатқан және күтілмеген өзгерістер кезінде өзін-өзі бақыламайды.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 жақсарту жөнінде ұсыныстар енгізеді;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Оларды енгізудің жаңа бағыттары мен әдістерін үйренеді;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 -өзі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тез бейімделеді.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Жұмыстың қолданыстағы рәсімдері мен әдістерін ұстанады;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бағыттар мен әдістерді зерттеп оларды енгізбейді;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өзін-өзі бақылай алмайды;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Өзгеріс жағдайларында бейімделмейді немесе баяу бейімделеді.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 жоғарылату бойынша іс-шаралар ұсынады;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оның ішінде дамуды қажет ететін құзыреттерді талқылайды.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құзыреттер деңгейінің жоғарылауына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Мақсатқа жету үшін өзінің және бағыныстыларының құзыреттерін дамытпайды;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Бағыныстылармен олардың құзыреттерін талқыламайды.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Тәжірибеде тиімділікті арттыратын жаңа дағдыларды қолданады.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Жаңа білімдер мен технологияларға қызығушылық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Өзінде бар дағдылармен шектеледі.</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Ұжымның мүддесін өз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 белгіленген стандарттар мен нормалардың, шектеулер мен тыйымдардың орын алуына жол береді;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мүддесін ұжым мүддесінен жоғары қояды;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Жұмыста табандылық танытпайды;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Ұжымдағы сыйластық пен сенім ахуалын қалыптастырмайды;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Бағыныстылардың іс-әрекетінде шынайылық және әділеттілік принциптерін сақтауды қамтамасыз етпейді;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сүйенеді;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адал орындайды;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Өзінің жұмысын орындау барысында немқұрайлылық білдіреді;</w:t>
            </w:r>
          </w:p>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Өзін адалсыз, шамданған және басқаларға дөрекілік және менсізбеушілік қасиеттерін танытады;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сабырлықпен қарайды және негізді болған жағдайда, кемшіліктерді жою жөнінде шаралар қабылдайды.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Сынға сабырсыз қарайды және негізді болған жағдайда, кемшіліктерді жою жөнінде шаралар қабылдамайды.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 қызметін ұйымдастыруды жеке жауапкершілігіне алады.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жауаптылықта болады.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Өз ісі мен нәтижелері үшін жауаптылықты басқа тұлғаға артады.</w:t>
            </w:r>
          </w:p>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p>
            <w:pPr>
              <w:spacing w:after="20"/>
              <w:ind w:left="20"/>
              <w:jc w:val="both"/>
            </w:pPr>
            <w:r>
              <w:rPr>
                <w:rFonts w:ascii="Times New Roman"/>
                <w:b w:val="false"/>
                <w:i w:val="false"/>
                <w:color w:val="000000"/>
                <w:sz w:val="20"/>
              </w:rPr>
              <w:t>E-3 (Құрылымдық бөлімшенің басшысы)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енгізеді және өзінің негізгі міндеттерінен басқа қосымша жұмыстарды орындайды.</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Ұсыныстар мен бастамаларын енгізбейді және өзінің негізгі міндеттерінен басқа қосымша жұмыстарды орындамайды.</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header.xml" Type="http://schemas.openxmlformats.org/officeDocument/2006/relationships/header" Id="rId12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