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93cd" w14:textId="b289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2022 жылғы 9 ақпандағы № 15-86-VII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Шардара ауданы мәслихаты ШЕШТІ:</w:t>
      </w:r>
    </w:p>
    <w:bookmarkEnd w:id="0"/>
    <w:bookmarkStart w:name="z2" w:id="1"/>
    <w:p>
      <w:pPr>
        <w:spacing w:after="0"/>
        <w:ind w:left="0"/>
        <w:jc w:val="both"/>
      </w:pPr>
      <w:r>
        <w:rPr>
          <w:rFonts w:ascii="Times New Roman"/>
          <w:b w:val="false"/>
          <w:i w:val="false"/>
          <w:color w:val="000000"/>
          <w:sz w:val="28"/>
        </w:rPr>
        <w:t xml:space="preserve">
      1.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Заңының 56 бабы </w:t>
      </w:r>
      <w:r>
        <w:rPr>
          <w:rFonts w:ascii="Times New Roman"/>
          <w:b w:val="false"/>
          <w:i w:val="false"/>
          <w:color w:val="000000"/>
          <w:sz w:val="28"/>
        </w:rPr>
        <w:t>12 тармағының</w:t>
      </w:r>
      <w:r>
        <w:rPr>
          <w:rFonts w:ascii="Times New Roman"/>
          <w:b w:val="false"/>
          <w:i w:val="false"/>
          <w:color w:val="000000"/>
          <w:sz w:val="28"/>
        </w:rPr>
        <w:t xml:space="preserve"> талаптарын сақтай отырып, 2022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