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288" w14:textId="51a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А.Рахышұлы көшесінен-2846,6 шаршы метр, Ж.Қаламбаев көшесінен-2079,06 шаршы метр, Кіші Балдысу көшесінен-2335 шаршы метр, Ш.Бекжанұлы 2 көшесінен-1008,2 шаршы метр, Теріскей көшесінен-2285,8 шаршы метр, Ж.Жабаев көшесінен-933,6 шаршы метр, Ә.Молдағұлова 2 көшесінен-1702,4 шаршы метр, Ш.Қалдаяқов көшесінен-996,34 шаршы метр, барлығы -14187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