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124b" w14:textId="55f1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Е.Өмірбекұлы көшесінен -4787 шаршы метр, Ж.Қарғабаев көшесінен -4768,4 шаршы метр, Е.Ембергенов көшесінен -4767,4 шаршы метр, А.Мұханов көшесінен -4786,2 шаршы метр, П.Маханов көшесінен -3274,6 шаршы метр, Б.Бәшімұлы көшесінен -3277,2 шаршы метр, Қ.Әубәкіров көшесінен-3287,2 шаршы метр, С.Төлендіұлы көшесінен -3423,2 шаршы метр, Руханият көшесінен -1604,4 шаршы метр, барлығы -33976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