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967" w14:textId="3fe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Шолаққорған ауылдық округі әкімінің 2021 жылғы 15 сәуірдегі "Қауымдық сервитут белгілеу туралы" № 125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18 тамыздағы № 185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3 шілдедегі "Әділет органдарында мемлекеттік тіркеуге жатпайтын құқықтық актілердің тізбесін бекіту туралы" № 460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Шолаққорған ауылдық округі әкімінің 2021 жылғы 15 сәуірдегі № 125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6165 тіркелген, Қазақстан Республикасының нормативтік құқықтық актілерінің эталондық бақылау банкінде 2021 жылғы 16 сәуірде электронды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