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8b6b" w14:textId="5128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2021 жылғы 24 желтоқсандағы № 16-115-VII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2022 жылғы 24 мамырдағы № 21-149-VII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"2022-2024 жылдарға арналған аудандық бюджет туралы" 2021 жылғы 24 желтоқсандағы № 16-115-VII (нормативтік құқықтық актілерді мемлекеттік тіркеу тізілімінде № 26202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Сарыағаш ауданының 2022-2024 жылдарға арналған аудандық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32 903 235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3 804 825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305 778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28 792 632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33 053 434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121 831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183 780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61 949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- 272 030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272 030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183 780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61 949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150 199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жылы облыстық бюджетке жалпы түсімдер сомасынан төлем көзінен салық салынатын табыстардан ұсталатын жеке табыс салығы 65,5 пайыз, әлеуметтік салықтан 57,8 пайыз мөлшерінде бөлу нормативі белгіленсін";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21-149-VII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16-115-VII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32 903 235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 құжаттар бергені үшін алынатын міндетті 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28 524 259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