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5097" w14:textId="73f5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2022 жылғы 23 желтоқсандағы № 24-142/VII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ауданының 2023-2025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18 164 288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7 847 523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207 207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10 088 448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18 489 548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- 69 284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69 284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-255 976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255 976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69 284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325 260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Сайрам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9-62/VIII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корпоративтік табыс, жеке табыс салықтары және әлеуметтік салық түсімдерінің жалпы сомасын бөлу нормативтері: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субьектілерінен және мұнай секторы ұйымдарынан түсетін түсімдерді қоспағанда, заңды тұлғалардан алынатын корпоративтік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54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50 пайыз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Сайрам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9-62/VIII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жылы аудандық бюджеттен облыстық бюджетке берілетін бюджеттік алып қоюлар көлемі 2 869 497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аудандық бюджеттен ауылдық округтер бюджеттеріне берiлетiн субвенциялар мөлшерiнің жалпы сомасы 446 961 мың теңге көлемінде қарастырылсын, оның iшiнде: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Ақсукент ауылдық округіне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39 583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ауылдық округіне 56 602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 56 491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округіне 63 215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Қарамұрт ауылдық округіне 66 716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Құтарыс ауылдық округіне 58 858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Көлкент ауылдық округіне 55 496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Манкент ауылдық округіне 10 000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2023 жылға арналған резерві 156 170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инвестициялық жобаларды (бағдарламаларды) іске асыруға бағытталған бюджеттік бағдарламалар бөлінісінде 2023 жылға арналған аудандық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енгізілсін.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24-142/VII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Сайрам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9-62/VIII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қорын сақтауды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4 437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24-142/VII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24-142/VII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24-142/VII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2023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