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a163c" w14:textId="06a16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Ордабасы ауданының мәслихатының 2018 жылғы 15 мамырдағы № 28/3 "Б" корпусы Ордабасы ауданының мәслихат аппаратының мемлекеттік әкімшілік қызметшілерінің қызметін бағалаудың әдістемесін бекіту туралы" шешіміне өзгерістер енгізу туралы</w:t>
      </w:r>
    </w:p>
    <w:p>
      <w:pPr>
        <w:spacing w:after="0"/>
        <w:ind w:left="0"/>
        <w:jc w:val="both"/>
      </w:pPr>
      <w:r>
        <w:rPr>
          <w:rFonts w:ascii="Times New Roman"/>
          <w:b w:val="false"/>
          <w:i w:val="false"/>
          <w:color w:val="000000"/>
          <w:sz w:val="28"/>
        </w:rPr>
        <w:t>Түркістан облысы Ордабасы аудандық мәслихатының 2022 жылғы 28 маусымдағы № 25/10 шешiмi</w:t>
      </w:r>
    </w:p>
    <w:p>
      <w:pPr>
        <w:spacing w:after="0"/>
        <w:ind w:left="0"/>
        <w:jc w:val="both"/>
      </w:pPr>
      <w:bookmarkStart w:name="z1" w:id="0"/>
      <w:r>
        <w:rPr>
          <w:rFonts w:ascii="Times New Roman"/>
          <w:b w:val="false"/>
          <w:i w:val="false"/>
          <w:color w:val="000000"/>
          <w:sz w:val="28"/>
        </w:rPr>
        <w:t>
      Ордабасы аудандық мәслихаты ШЕШТІ:</w:t>
      </w:r>
    </w:p>
    <w:bookmarkEnd w:id="0"/>
    <w:bookmarkStart w:name="z2" w:id="1"/>
    <w:p>
      <w:pPr>
        <w:spacing w:after="0"/>
        <w:ind w:left="0"/>
        <w:jc w:val="both"/>
      </w:pPr>
      <w:r>
        <w:rPr>
          <w:rFonts w:ascii="Times New Roman"/>
          <w:b w:val="false"/>
          <w:i w:val="false"/>
          <w:color w:val="000000"/>
          <w:sz w:val="28"/>
        </w:rPr>
        <w:t xml:space="preserve">
      1. Ордабасы ауданының мәслихатының 2018 жылғы 15 мамырдағы "Б" корпусы Ордабасы аудандық мәслихат аппаратының мемлекеттік әкімшілік қызметшілерінің қызметін бағалаудың әдістемесін бекіту туралы" № 28/3 (нормативтік құқықтық актілерді мемлекеттік тіркеу тізілімінде № 4611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қазақ тіліндегі </w:t>
      </w:r>
      <w:r>
        <w:rPr>
          <w:rFonts w:ascii="Times New Roman"/>
          <w:b w:val="false"/>
          <w:i w:val="false"/>
          <w:color w:val="000000"/>
          <w:sz w:val="28"/>
        </w:rPr>
        <w:t>кіріспедегі</w:t>
      </w:r>
      <w:r>
        <w:rPr>
          <w:rFonts w:ascii="Times New Roman"/>
          <w:b w:val="false"/>
          <w:i w:val="false"/>
          <w:color w:val="000000"/>
          <w:sz w:val="28"/>
        </w:rPr>
        <w:t xml:space="preserve"> ШЕШІМ ҚАБЫЛДАДЫ деген сөз ШЕШТІ деген сөзбен алмастырылсын, орыс тіліндегі мәтін өзгермейді;</w:t>
      </w:r>
    </w:p>
    <w:bookmarkEnd w:id="2"/>
    <w:bookmarkStart w:name="z4" w:id="3"/>
    <w:p>
      <w:pPr>
        <w:spacing w:after="0"/>
        <w:ind w:left="0"/>
        <w:jc w:val="both"/>
      </w:pPr>
      <w:r>
        <w:rPr>
          <w:rFonts w:ascii="Times New Roman"/>
          <w:b w:val="false"/>
          <w:i w:val="false"/>
          <w:color w:val="000000"/>
          <w:sz w:val="28"/>
        </w:rPr>
        <w:t>
      "Б" корпусы Ордабасы ауданының мәслихат аппаратының мемлекеттік әкімшілік қызметшілерінің қызметін бағалаудың әдістемесі осы шешімнің қосымшаларына сәйкес бекітілген: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әрі-уәкілетті тұлға) персоналды басқару қызметі немесе ол болмаған жағдайда персоналды басқару қызметінің (кадр қызметінің) (бұдан әрі-персоналды басқару қызметі) міндеттерін атқару жүктелген өзге құрылымдық бөлімше (тұлға) жұмыс органы болып табылатын Бағалау жөніндегі комиссия (бұдан әрі Комиссия) құрылады.</w:t>
      </w:r>
    </w:p>
    <w:p>
      <w:pPr>
        <w:spacing w:after="0"/>
        <w:ind w:left="0"/>
        <w:jc w:val="both"/>
      </w:pPr>
      <w:r>
        <w:rPr>
          <w:rFonts w:ascii="Times New Roman"/>
          <w:b w:val="false"/>
          <w:i w:val="false"/>
          <w:color w:val="000000"/>
          <w:sz w:val="28"/>
        </w:rPr>
        <w:t>
      Комиссия құрамы уәкілетті тұлғамен анықталды, комиссия мүшелерінің саны 5 адамнан кем болмауы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"40. "Б" корпусының қызметшісін бағалау нәтижелерімен таныстыру жазбаша түрде жүргізіледі. Қызметші танысудан бас тартқан жағдайда, еркін түрде акт құрылып, персоналды басқару қызметіне жауапты маманмен және мемлекеттік органның басқа екі қызметшісімен қол қойылған акт толтырылады.</w:t>
      </w:r>
    </w:p>
    <w:p>
      <w:pPr>
        <w:spacing w:after="0"/>
        <w:ind w:left="0"/>
        <w:jc w:val="both"/>
      </w:pPr>
      <w:r>
        <w:rPr>
          <w:rFonts w:ascii="Times New Roman"/>
          <w:b w:val="false"/>
          <w:i w:val="false"/>
          <w:color w:val="000000"/>
          <w:sz w:val="28"/>
        </w:rPr>
        <w:t xml:space="preserve">
      Бұл ретте танысудан бас тартқан қызметшілерге бағалау нәтижелері мемлекеттік органдардың интранет-порталы және/немесе мемлекеттік қызмет </w:t>
      </w:r>
    </w:p>
    <w:p>
      <w:pPr>
        <w:spacing w:after="0"/>
        <w:ind w:left="0"/>
        <w:jc w:val="both"/>
      </w:pPr>
      <w:r>
        <w:rPr>
          <w:rFonts w:ascii="Times New Roman"/>
          <w:b w:val="false"/>
          <w:i w:val="false"/>
          <w:color w:val="000000"/>
          <w:sz w:val="28"/>
        </w:rPr>
        <w:t>
      персоналы бойынша автоматтандырылған бірыңғай дерекқор (ақпараттық жүйенің) не электрондық құжат айналымы жүйесі арқылы осы Әдістеменің 39-тармағында көрсетілген мерзімде жолданады.";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 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9"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Қ.Әбдіхалық</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ауданының мәслихатының</w:t>
            </w:r>
            <w:r>
              <w:br/>
            </w:r>
            <w:r>
              <w:rPr>
                <w:rFonts w:ascii="Times New Roman"/>
                <w:b w:val="false"/>
                <w:i w:val="false"/>
                <w:color w:val="000000"/>
                <w:sz w:val="20"/>
              </w:rPr>
              <w:t>2022 жылғы 28 маусымдағы № 25/10</w:t>
            </w:r>
            <w:r>
              <w:br/>
            </w:r>
            <w:r>
              <w:rPr>
                <w:rFonts w:ascii="Times New Roman"/>
                <w:b w:val="false"/>
                <w:i w:val="false"/>
                <w:color w:val="000000"/>
                <w:sz w:val="20"/>
              </w:rPr>
              <w:t>шешіміне "Б" корпусымемлекеттік әкімшілік</w:t>
            </w:r>
            <w:r>
              <w:br/>
            </w:r>
            <w:r>
              <w:rPr>
                <w:rFonts w:ascii="Times New Roman"/>
                <w:b w:val="false"/>
                <w:i w:val="false"/>
                <w:color w:val="000000"/>
                <w:sz w:val="20"/>
              </w:rPr>
              <w:t>қызметшетшілерінің қызметін бағалау әдістемесіне</w:t>
            </w:r>
          </w:p>
        </w:tc>
      </w:tr>
    </w:tbl>
    <w:p>
      <w:pPr>
        <w:spacing w:after="0"/>
        <w:ind w:left="0"/>
        <w:jc w:val="left"/>
      </w:pPr>
      <w:r>
        <w:rPr>
          <w:rFonts w:ascii="Times New Roman"/>
          <w:b/>
          <w:i w:val="false"/>
          <w:color w:val="000000"/>
        </w:rPr>
        <w:t xml:space="preserve"> Құзыреттердің мінез-құлық индикаторлары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лауазымдар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мінез-құлық индикаторлары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Бөлімшенің қызметін жоспарлау мен қамтамасыз етуге қажетті ақпараттарды жинақтап, талдайды және басшылыққа енгізеді;</w:t>
            </w:r>
          </w:p>
          <w:p>
            <w:pPr>
              <w:spacing w:after="20"/>
              <w:ind w:left="20"/>
              <w:jc w:val="both"/>
            </w:pPr>
            <w:r>
              <w:rPr>
                <w:rFonts w:ascii="Times New Roman"/>
                <w:b w:val="false"/>
                <w:i w:val="false"/>
                <w:color w:val="000000"/>
                <w:sz w:val="20"/>
              </w:rPr>
              <w:t xml:space="preserve">
• Сеніп тапсырылған ұжымның жұмысын жоспарлайды және ұйымдастырады, олардың жоспарланған нәтижелерге қол жеткізуіне ықпал етеді; </w:t>
            </w:r>
          </w:p>
          <w:p>
            <w:pPr>
              <w:spacing w:after="20"/>
              <w:ind w:left="20"/>
              <w:jc w:val="both"/>
            </w:pPr>
            <w:r>
              <w:rPr>
                <w:rFonts w:ascii="Times New Roman"/>
                <w:b w:val="false"/>
                <w:i w:val="false"/>
                <w:color w:val="000000"/>
                <w:sz w:val="20"/>
              </w:rPr>
              <w:t>
• Қызметкерлердің қойылған міндеттердің орындалуы барысындағы қызметіне бақылау жүргізеді;</w:t>
            </w:r>
          </w:p>
          <w:p>
            <w:pPr>
              <w:spacing w:after="20"/>
              <w:ind w:left="20"/>
              <w:jc w:val="both"/>
            </w:pPr>
            <w:r>
              <w:rPr>
                <w:rFonts w:ascii="Times New Roman"/>
                <w:b w:val="false"/>
                <w:i w:val="false"/>
                <w:color w:val="000000"/>
                <w:sz w:val="20"/>
              </w:rPr>
              <w:t>
• Бөлімше жұмысының нәтижелелілігін және сапасын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Бөлімшенің қызметін жоспарлау мен қамтамасыз етуге қажетті ақпараттарды жинақтап, талдамайды және басшылыққа енгізбейді;</w:t>
            </w:r>
          </w:p>
          <w:p>
            <w:pPr>
              <w:spacing w:after="20"/>
              <w:ind w:left="20"/>
              <w:jc w:val="both"/>
            </w:pPr>
            <w:r>
              <w:rPr>
                <w:rFonts w:ascii="Times New Roman"/>
                <w:b w:val="false"/>
                <w:i w:val="false"/>
                <w:color w:val="000000"/>
                <w:sz w:val="20"/>
              </w:rPr>
              <w:t>
• Сеніп тапсырылған ұжымның жұмысын жоспарламайды және ұйымдастырмайды, олардың жоспарланған нәтижелерге қол жеткізуіне ықпал етпейді;</w:t>
            </w:r>
          </w:p>
          <w:p>
            <w:pPr>
              <w:spacing w:after="20"/>
              <w:ind w:left="20"/>
              <w:jc w:val="both"/>
            </w:pPr>
            <w:r>
              <w:rPr>
                <w:rFonts w:ascii="Times New Roman"/>
                <w:b w:val="false"/>
                <w:i w:val="false"/>
                <w:color w:val="000000"/>
                <w:sz w:val="20"/>
              </w:rPr>
              <w:t>
• Қызметкерлердің қойылған міндеттердің орындалуына бақылау жүргізбейді;</w:t>
            </w:r>
          </w:p>
          <w:p>
            <w:pPr>
              <w:spacing w:after="20"/>
              <w:ind w:left="20"/>
              <w:jc w:val="both"/>
            </w:pPr>
            <w:r>
              <w:rPr>
                <w:rFonts w:ascii="Times New Roman"/>
                <w:b w:val="false"/>
                <w:i w:val="false"/>
                <w:color w:val="000000"/>
                <w:sz w:val="20"/>
              </w:rPr>
              <w:t>
• Бөлімше жұмысының нәтижелелілігін және сапасын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Басымдылығына қарай тапсырмаларды маңыздылығы ретімен қояды; • Басшылыққа сапалы құжаттар дайындайды және енгізеді.; • Өлшеулі уақыт жағдайында жұмыс жасай алады; • Белгіленген мерзімдерді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Тапсырмаларды жүйесіз орындайды; • Сапасыз құжаттар әзірлейді; • Жедел жұмыс жасамайды; • Белгіленген мерзімдерді сақтамайды.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Ұжымда сенімді қарым-қатынас орнатады; • Бөлімшенің қоғаммен тиімді жұмысын ұйымдастыру бойынша ұсыныс жасайды; • Бірлесіп жұмыс атқару үшін әріптестерімен тәжірибесімен және білімімен бөліседі; • Әрқайсысының нәтижеге жетуге қосқан үлесін анықтайды.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Ұжымда өзара сенімсіз қарым-қатынас орнатады; • Бөлімше және қоғаммен тиімді жұмыс ұйымдастыру бойынша ұсыныс жасамайды; • Бірлесіп жұмыс атқару үшін әріптестерімен тәжірибесімен және білімімен бөліспейді; • Бағыныстағы тұлғалардың нәтижеге жетуге қосқан үлесін анықтамайды.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Ұжымның жұмысына үлесін қосады және қажет болған жағдайда түсіндірме үшін аса тәжірибелі әріптестеріне жүгінеді; • Мемлекеттік органдар мен ұжымдардың өкілдерімен және әріптестерімен қарым-қатынасты дамытады; • Талдау барысында пікір алмасады және талқылау нәтижесін ескере отырып, тапсырмаларды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Жұмыста тұйықтық ұстанымын білдіреді және түсіндірме үшін аса тәжірибелі әріптестеріне жүгінбейді; • Әртүрлі мемлекеттік органдар мен ұйымдардың өкілдерімен және әріптестерімен өзара әрекеттеспейді; • Әріптестерімен мәселелерді талқыламайды.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Бөлімше қызметін ұйымдастыруда тапсырмаларды дұрыс бөле алады; • Шешім қабылдауда қажетті ақпараттарды жинауды ұйымдастырады; • Шешім қабылдаудағы тәсілдерді ұжыммен талқылайды; • Әртүрлі дереккөздерден алынған мағлұматтарды ескере отырып, мүмкін болатын қауіптерді талдайды және болжамдайды; • Мүмкін болатын қауіптер мен салдарларды ескере отырып, құзыреті шегінде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Бөлімше қызметін ұйымдастыруда тапсырмаларды дұрыс бөле алмайды; • Шешім қабылдауда қажетті ақпараттарды жинауды сирек ұйымдастырады; • Шешім қабылдаудағы тәсілдерді ұжыммен талқылаудан бас тартады және басқалардың пікірін ескермейді; • Әртүрлі дереккөздерден алынған мағлұматтарды ескермейді, мүмкін болатын қауіптерді талдамайды және болжамайды; • Шешім қабылдау барысында мүмкін болатын қауіптер мен салдарларды ескермейді.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Қажетті мәліметтерді таба алады; • Мүмкін болатын қауіптерді ескере отырып, мәселелерді шешудің бірнеше жолын ұсынады; • Өзінің пікірін негіздей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Қажетті мәліметтерді таба алмайды; • Мүмкін болатын қауіптерді ескермейді немесе мәселелерді шешудің альтернативасын ұсынбайды; • Негізсіз пікір білдіреді.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Сапалы қызмет көрсету жөніндегі жұмыстарды ұйымдастырады және туындаған мәселелерді шешеді; • Кері байланысты қамтамасыз ету мақсатында қанағаттанушылық дейгейін анықтауға жағдай жасайды; • Қызмет көрсетудің сапасын бақылайды, сондай-ақ жеке үлгі болу арқылы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Сапалы қызмет көрсету жөніндегі жұмыстарды ұйымдастырмайды және туындаған мәселелерді шешпейді; • Кері байланысты қамтамасыз ету мақсатында қанағаттанушылық дейгейін анықтауға жағдай жасамайды; • Сапасыз қызмет көрсетуге жол береді, қызықпаушылық білдіреді.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E-3; * E-4;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Сыпайы және тілектестікпен қызмет көрсетеді; • Қызмет көрсетуге қанағаттанушылық деңгейін талдайды және оларды жетілдірудің жөнінде ұсыныстар енгізеді; • Қызмет көрсету сапасын жақсарту бойынша ұсыныс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Қызмет алушыға дөрекілік және немқұрайлылық білдіреді; • Тұтынушының сұрақтары мен мәселелеріне мән бермейді; • Қызмет көрсету сапасын жақсарту бойынша белсенділік танытпайды.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АҚПАРАТТАНДЫРУ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•Бағыныстағыларды қызмет алушыларды қолжетімді ақпараттандыруға бағдарлайды; • Тұтынушыға ақпараттарды құрметпен және игілікпен жеткізеді; • Қызмет тұтынушыларының пікірін құрметтейді.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Бағыныстағылармен қызмет алушыларды ақпараттандыру бойынша жұмыс жүргізбейді; • Тұтынушыға ақпараттарды жеткізбейді немесе немқұрайлы және жақтырмай жеткізеді; • Қызмет тұтынушыларының пікірін елемейді.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Қызмет алушыларды ақпараттандырудың тиімді тәсілдерін қолданады; • Тұтынушыға ақпаратты қолжетімді ауызша және жазбаша түрде жеткізеді; • Көрсетілетін қызметтер туралы ақпаратты уақтылы қабылдай және жібере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Қызмет алушыларды ақпараттандырудың тиімсіз тәсілдерін қолданады; • Тұтынушыға ақпаратты ауызша және жазбаша түрде жеткізбейді немесе түсініксіз жеткізеді; • Көрсетілетін қызметтер туралы ақпаратты уақтылы қабылдай және жібере алмайды.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Жұмыстың жаңа бағыттарын пайдалану жөніндегі ұсыныстарды қарайды және басшылыққа енгізеді; • Болып жатқан өзгерістерге талдау жасайды және жұмысты жақсарту бойынша уақтылы шаралар қабылдайды; • Өзгерістерді дұрыс қабылдауды өзінің үлгі өнегесімен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Жұмыстың жаңа бағыттарын пайдалану жөніндегі ұсыныстарды қарамайды және басшылыққа енгізбейді; • Болып жатқан өзгерістерге талдау жасамайды және жұмысты жақсарту бойынша шаралар қабылдамайды; • Болып жатқан және күтілмеген өзгерістер кезінде өзін-өзі бақыламайды.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E-3; * E-4;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Жұмысты жақсарту жөнінде ұсыныстар енгізеді; • Оларды енгізудің жаңа бағыттары мен әдістерін үйренеді; • Өзгеріс жағдайларында өзін -өзі бақылайды; • Өзгеріс жағдайларында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Жұмыстың қолданыстағы рәсімдері мен әдістерін ұстанады; • Жаңа бағыттар мен әдістерді зерттеп оларды енгізбейді; • Өзгеріс жағдайларында өзін-өзі бақылай алмайды; • Өзгеріс жағдайларында бейімделмейді немесе баяу бейімделеді.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Бағыныстылардың құзыреттер деңгейін жоғарылату бойынша іс-шаралар ұсынады; • Мақсатқа жету үшін өзінің құзыреттерін дамытады және оларды бағыныстыларда дамыту үшін шаралар қабылдайды; • Бағыныстылармен олардың құзыреттерін, оның ішінде дамуды қажет ететін құзыреттерді талқылайды.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Бағыныстылардың құзыреттер деңгейінің жоғарылауына қызығушылық танытпайды; • Мақсатқа жету үшін өзінің және бағыныстыларының құзыреттерін дамытпайды; • Бағыныстылармен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E-3; * E-4;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Жаңа білімдер мен технологияларға қызығушылық танытады; • Өзіндігінен дамуға ұмтылады, жаңа ақпараттар мен оны қолданудың әдістерін ізденеді; • Тәжірибеде тиімділікті арттыратын жаңа дағдыларды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Жаңа білімдер мен технологияларға қызығушылық танытпайды; • Өзіндігінен дамуға ұмтылмайды, жаңа ақпараттар мен оны қолдану әдістерімен қызықпайды; • Өзінде бар дағдылармен шектеледі.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Белгіленген стандарттар мен нормалардың, шектеулер мен тыйымдардың сақталуын бақылайды; • Ұжымның мүддесін өз мүддесінен жоғары қояды; • Жұмыста табандылық танытады; • Ұжымдағы сыйластық пен сенім ахуалын қалыптастырады; • Бағыныстылардың іс-әрекетінде шынайылық және әділеттілік принциптерін сақтауды қамтамасыз етеді; •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Ұжымда белгіленген стандарттар мен нормалардың, шектеулер мен тыйымдардың орын алуына жол береді; • Өз мүддесін ұжым мүддесінен жоғары қояды; • Жұмыста табандылық танытпайды; • Ұжымдағы сыйластық пен сенім ахуалын қалыптастырмайды; • Бағыныстылардың іс-әрекетінде шынайылық және әділеттілік принциптерін сақтауды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E-3; * E-4;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Белгіленген әдептілік нормалары мен стандарттарына сүйенеді; • Өзінің жұмысын адал орындайды; • Өзін адал, қарапайым, әділ ұстайды, басқаларға сыпайылық және биязылық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Белгіленген әдептілік нормалары мен стандарттарына сай келмейтін мінез-құлықтар танытады; • Өзінің жұмысын орындау барысында немқұрайлылық білдіреді; • Өзін адалсыз, шамданған және басқаларға дөрекілік және менсізбеушілік қасиеттерін танытады;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E-3; * E-4;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Сынға сабырсыз қарайды және негізді болған жағдайда, кемшіліктерді жою жөнінде шаралар қабылдамайды.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Құрылымдық бөлімше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E-3; * E-4;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 ісі мен нәтижелері үшін жауаптылықта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 ісі мен нәтижелері үшін жауаптылықты басқа тұлғаға артады.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Қызмет тиімділігін жоғарылатуға бағытталған инновациялық тәсілдерін және шешімдерін ендіру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Қызмет тиімділігін жоғарылатуға бағытталған инновациялық тәсілдерін және шешімдерін ендіру бойынша ұсыныстарды талдамайды және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E-3; * E-4;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Ұсыныстар мен бастамаларын енгізеді және өзінің негізгі міндеттерінен басқа қосымшажұмыстарды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Ұсыныстар мен бастамаларын енгізбейді және өзінің негізгі міндеттерінен басқа қосымша жұмыстарды орындамайды.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